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7610A" w14:textId="28FAE112" w:rsidR="00C4065F" w:rsidRDefault="00C4065F" w:rsidP="0018091D">
      <w:pPr>
        <w:jc w:val="center"/>
        <w:rPr>
          <w:sz w:val="40"/>
          <w:szCs w:val="40"/>
        </w:rPr>
      </w:pPr>
    </w:p>
    <w:p w14:paraId="5F727906" w14:textId="77777777" w:rsidR="00C4065F" w:rsidRDefault="00C4065F" w:rsidP="00C4065F">
      <w:pPr>
        <w:jc w:val="center"/>
        <w:rPr>
          <w:sz w:val="40"/>
          <w:szCs w:val="40"/>
        </w:rPr>
      </w:pPr>
    </w:p>
    <w:p w14:paraId="4599C474" w14:textId="77777777" w:rsidR="00C4065F" w:rsidRDefault="00C4065F" w:rsidP="00C4065F">
      <w:pPr>
        <w:jc w:val="center"/>
        <w:rPr>
          <w:sz w:val="40"/>
          <w:szCs w:val="40"/>
        </w:rPr>
      </w:pPr>
    </w:p>
    <w:p w14:paraId="371277D9" w14:textId="77777777" w:rsidR="00C4065F" w:rsidRDefault="00C4065F" w:rsidP="00C4065F">
      <w:pPr>
        <w:jc w:val="center"/>
        <w:rPr>
          <w:sz w:val="40"/>
          <w:szCs w:val="40"/>
        </w:rPr>
      </w:pPr>
    </w:p>
    <w:p w14:paraId="5A8C9446" w14:textId="77777777" w:rsidR="00C4065F" w:rsidRPr="00F47ECF" w:rsidRDefault="00C4065F" w:rsidP="00C4065F">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5E213677" w14:textId="77777777" w:rsidR="00C4065F" w:rsidRDefault="00C4065F" w:rsidP="00C4065F"/>
    <w:p w14:paraId="3B3368CB" w14:textId="77777777" w:rsidR="00C4065F" w:rsidRDefault="00C4065F" w:rsidP="00C4065F"/>
    <w:p w14:paraId="3E480D5C" w14:textId="77777777" w:rsidR="00C4065F" w:rsidRDefault="00C4065F" w:rsidP="00C4065F"/>
    <w:p w14:paraId="6D35658D" w14:textId="77777777" w:rsidR="00C4065F" w:rsidRDefault="00C4065F" w:rsidP="00C4065F"/>
    <w:p w14:paraId="3485B7FA" w14:textId="77777777" w:rsidR="00C4065F" w:rsidRDefault="00C4065F" w:rsidP="00C4065F"/>
    <w:p w14:paraId="08EFBF13" w14:textId="77777777" w:rsidR="00C4065F" w:rsidRPr="00F47ECF" w:rsidRDefault="00C4065F" w:rsidP="00075504">
      <w:pPr>
        <w:pStyle w:val="Heading1"/>
        <w:numPr>
          <w:ilvl w:val="0"/>
          <w:numId w:val="0"/>
        </w:numPr>
        <w:ind w:left="432"/>
        <w:rPr>
          <w:lang w:val="en-GB"/>
        </w:rPr>
      </w:pPr>
    </w:p>
    <w:p w14:paraId="7081F9CA" w14:textId="77777777" w:rsidR="00C4065F" w:rsidRDefault="00C4065F" w:rsidP="00C4065F"/>
    <w:p w14:paraId="4558BBEF" w14:textId="77777777" w:rsidR="00C4065F" w:rsidRDefault="00C4065F" w:rsidP="00C4065F"/>
    <w:p w14:paraId="782E9BE8" w14:textId="3151972E" w:rsidR="00C4065F" w:rsidRPr="00F47ECF" w:rsidRDefault="00C4065F" w:rsidP="00C4065F">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Στρατηγική Ασφάλειας Πληροφοριών</w:t>
      </w:r>
    </w:p>
    <w:p w14:paraId="2F201C8D" w14:textId="77777777" w:rsidR="00C4065F" w:rsidRDefault="00C4065F" w:rsidP="00C4065F"/>
    <w:p w14:paraId="7DF41E11" w14:textId="77777777" w:rsidR="00C4065F" w:rsidRDefault="00C4065F" w:rsidP="00C4065F"/>
    <w:p w14:paraId="19327202" w14:textId="77777777" w:rsidR="00C4065F" w:rsidRDefault="00C4065F" w:rsidP="00C4065F"/>
    <w:p w14:paraId="3F4C65B5" w14:textId="77777777" w:rsidR="00C4065F" w:rsidRPr="007B75C6" w:rsidRDefault="00C4065F" w:rsidP="00C4065F"/>
    <w:p w14:paraId="70E6A652" w14:textId="77777777" w:rsidR="00C4065F" w:rsidRDefault="00C4065F" w:rsidP="00C4065F"/>
    <w:p w14:paraId="5B878243" w14:textId="77777777" w:rsidR="00C4065F" w:rsidRDefault="00C4065F" w:rsidP="00C4065F"/>
    <w:p w14:paraId="789D2286" w14:textId="77777777" w:rsidR="00C4065F" w:rsidRDefault="00C4065F" w:rsidP="00C4065F"/>
    <w:p w14:paraId="3F4254E2" w14:textId="77777777" w:rsidR="00C4065F" w:rsidRDefault="00C4065F" w:rsidP="00C4065F"/>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C4065F" w:rsidRPr="00E8004B" w14:paraId="7CEF3FCD" w14:textId="77777777" w:rsidTr="00C4065F">
        <w:trPr>
          <w:cantSplit/>
          <w:trHeight w:val="253"/>
        </w:trPr>
        <w:tc>
          <w:tcPr>
            <w:tcW w:w="3164" w:type="dxa"/>
            <w:vAlign w:val="bottom"/>
          </w:tcPr>
          <w:p w14:paraId="6EBF32A6" w14:textId="77777777" w:rsidR="00C4065F" w:rsidRPr="004D63D6" w:rsidRDefault="00C4065F" w:rsidP="00C4065F">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3806EE43" w14:textId="1E23F097" w:rsidR="00C4065F" w:rsidRPr="00FE0BC0" w:rsidRDefault="00C4065F" w:rsidP="00C4065F">
            <w:pPr>
              <w:pStyle w:val="Body"/>
              <w:spacing w:before="20" w:after="20"/>
              <w:ind w:left="34"/>
              <w:rPr>
                <w:sz w:val="18"/>
                <w:szCs w:val="18"/>
                <w:lang w:val="el-GR"/>
              </w:rPr>
            </w:pPr>
            <w:r>
              <w:rPr>
                <w:rFonts w:cs="Arial"/>
                <w:sz w:val="18"/>
                <w:szCs w:val="18"/>
                <w:lang w:val="el-GR"/>
              </w:rPr>
              <w:t>Στρατηγική Ασφάλειας Πληροφοριών</w:t>
            </w:r>
          </w:p>
        </w:tc>
      </w:tr>
      <w:tr w:rsidR="00C4065F" w14:paraId="384F66DE" w14:textId="77777777" w:rsidTr="00C4065F">
        <w:trPr>
          <w:cantSplit/>
          <w:trHeight w:val="253"/>
        </w:trPr>
        <w:tc>
          <w:tcPr>
            <w:tcW w:w="3164" w:type="dxa"/>
            <w:vAlign w:val="bottom"/>
          </w:tcPr>
          <w:p w14:paraId="016F95E9" w14:textId="77777777" w:rsidR="00C4065F" w:rsidRPr="004D63D6" w:rsidRDefault="00C4065F" w:rsidP="00C4065F">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30D6B7A1" w14:textId="57168C9A" w:rsidR="00C4065F" w:rsidRDefault="00E73A08" w:rsidP="00433098">
            <w:pPr>
              <w:pStyle w:val="Body"/>
              <w:spacing w:before="20" w:after="20"/>
              <w:ind w:left="0"/>
              <w:rPr>
                <w:b/>
                <w:sz w:val="18"/>
                <w:szCs w:val="18"/>
              </w:rPr>
            </w:pPr>
            <w:r>
              <w:fldChar w:fldCharType="begin"/>
            </w:r>
            <w:r>
              <w:instrText xml:space="preserve"> DOCPROPERTY  Author  \* MERGEFORMAT </w:instrText>
            </w:r>
            <w:r>
              <w:fldChar w:fldCharType="end"/>
            </w:r>
          </w:p>
        </w:tc>
      </w:tr>
      <w:tr w:rsidR="00C4065F" w14:paraId="4A519D42" w14:textId="77777777" w:rsidTr="00C4065F">
        <w:trPr>
          <w:cantSplit/>
          <w:trHeight w:val="253"/>
        </w:trPr>
        <w:tc>
          <w:tcPr>
            <w:tcW w:w="3164" w:type="dxa"/>
            <w:vAlign w:val="bottom"/>
          </w:tcPr>
          <w:p w14:paraId="592A2DA6" w14:textId="77777777" w:rsidR="00C4065F" w:rsidRPr="004D63D6" w:rsidRDefault="00C4065F" w:rsidP="00C4065F">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4226171D" w14:textId="77777777" w:rsidR="00C4065F" w:rsidRDefault="00C4065F" w:rsidP="00C4065F">
            <w:pPr>
              <w:pStyle w:val="DocVersion"/>
              <w:spacing w:before="20" w:after="20"/>
              <w:ind w:left="34"/>
              <w:rPr>
                <w:szCs w:val="18"/>
              </w:rPr>
            </w:pPr>
            <w:r>
              <w:rPr>
                <w:szCs w:val="18"/>
                <w:lang w:val="el-GR"/>
              </w:rPr>
              <w:t>1</w:t>
            </w:r>
            <w:r>
              <w:rPr>
                <w:szCs w:val="18"/>
              </w:rPr>
              <w:t>.0</w:t>
            </w:r>
          </w:p>
        </w:tc>
      </w:tr>
      <w:tr w:rsidR="00C4065F" w14:paraId="418A6976" w14:textId="77777777" w:rsidTr="00C4065F">
        <w:trPr>
          <w:cantSplit/>
          <w:trHeight w:val="253"/>
        </w:trPr>
        <w:tc>
          <w:tcPr>
            <w:tcW w:w="3164" w:type="dxa"/>
            <w:vAlign w:val="bottom"/>
          </w:tcPr>
          <w:p w14:paraId="380AD221" w14:textId="77777777" w:rsidR="00C4065F" w:rsidRPr="004D63D6" w:rsidRDefault="00C4065F" w:rsidP="00C4065F">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122C1E13" w14:textId="77777777" w:rsidR="00C4065F" w:rsidRPr="00557B6E" w:rsidRDefault="00C4065F" w:rsidP="00C4065F">
            <w:pPr>
              <w:pStyle w:val="DocDate"/>
              <w:spacing w:before="20" w:after="20"/>
              <w:ind w:left="34"/>
              <w:rPr>
                <w:szCs w:val="18"/>
                <w:lang w:val="en-US"/>
              </w:rPr>
            </w:pPr>
            <w:r>
              <w:rPr>
                <w:szCs w:val="18"/>
                <w:lang w:val="el-GR"/>
              </w:rPr>
              <w:t>ηη/μμ/χχχχ</w:t>
            </w:r>
          </w:p>
        </w:tc>
      </w:tr>
      <w:tr w:rsidR="00C4065F" w14:paraId="10B6F785" w14:textId="77777777" w:rsidTr="00C4065F">
        <w:trPr>
          <w:cantSplit/>
          <w:trHeight w:val="253"/>
        </w:trPr>
        <w:tc>
          <w:tcPr>
            <w:tcW w:w="3164" w:type="dxa"/>
            <w:vAlign w:val="bottom"/>
          </w:tcPr>
          <w:p w14:paraId="75FCB44C" w14:textId="77777777" w:rsidR="00C4065F" w:rsidRPr="004D63D6" w:rsidRDefault="00C4065F" w:rsidP="00C4065F">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7A9DBF0B" w14:textId="77777777" w:rsidR="00C4065F" w:rsidRDefault="00C4065F" w:rsidP="00C4065F">
            <w:pPr>
              <w:pStyle w:val="Body"/>
              <w:spacing w:before="20" w:after="20"/>
              <w:ind w:left="34"/>
              <w:rPr>
                <w:sz w:val="18"/>
                <w:szCs w:val="18"/>
              </w:rPr>
            </w:pPr>
          </w:p>
        </w:tc>
      </w:tr>
      <w:tr w:rsidR="00C4065F" w:rsidRPr="00E8004B" w14:paraId="05E5BBA3" w14:textId="77777777" w:rsidTr="00C4065F">
        <w:trPr>
          <w:cantSplit/>
          <w:trHeight w:val="242"/>
        </w:trPr>
        <w:tc>
          <w:tcPr>
            <w:tcW w:w="3164" w:type="dxa"/>
            <w:vAlign w:val="bottom"/>
          </w:tcPr>
          <w:p w14:paraId="564259CB" w14:textId="77777777" w:rsidR="00C4065F" w:rsidRPr="004D63D6" w:rsidRDefault="00C4065F" w:rsidP="00C4065F">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4A7BAE97" w14:textId="77777777" w:rsidR="00C4065F" w:rsidRPr="005F61A1" w:rsidRDefault="00C4065F" w:rsidP="00C4065F">
            <w:pPr>
              <w:pStyle w:val="Body"/>
              <w:spacing w:before="20" w:after="20"/>
              <w:ind w:left="0"/>
              <w:rPr>
                <w:bCs/>
                <w:sz w:val="18"/>
                <w:szCs w:val="18"/>
                <w:lang w:val="el-GR"/>
              </w:rPr>
            </w:pPr>
          </w:p>
        </w:tc>
      </w:tr>
    </w:tbl>
    <w:p w14:paraId="595C1B74" w14:textId="77777777" w:rsidR="00C4065F" w:rsidRDefault="00C4065F" w:rsidP="00C4065F"/>
    <w:p w14:paraId="3D9616AB" w14:textId="77777777" w:rsidR="00C4065F" w:rsidRDefault="00C4065F" w:rsidP="00C4065F">
      <w:pPr>
        <w:spacing w:after="0"/>
      </w:pPr>
      <w:r w:rsidRPr="002C7494">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C4065F" w14:paraId="517222DA" w14:textId="77777777" w:rsidTr="00C4065F">
        <w:trPr>
          <w:trHeight w:val="390"/>
          <w:tblHeader/>
        </w:trPr>
        <w:tc>
          <w:tcPr>
            <w:tcW w:w="1001" w:type="pct"/>
            <w:tcBorders>
              <w:top w:val="single" w:sz="12" w:space="0" w:color="auto"/>
              <w:bottom w:val="single" w:sz="4" w:space="0" w:color="auto"/>
            </w:tcBorders>
            <w:shd w:val="clear" w:color="auto" w:fill="E0E0E0"/>
            <w:vAlign w:val="center"/>
          </w:tcPr>
          <w:p w14:paraId="41F07CAE" w14:textId="77777777" w:rsidR="00C4065F" w:rsidRPr="003D2B60" w:rsidRDefault="00C4065F" w:rsidP="00C4065F">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41EC01E4" w14:textId="77777777" w:rsidR="00C4065F" w:rsidRPr="003D2B60" w:rsidRDefault="00C4065F" w:rsidP="00C4065F">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16116A23" w14:textId="77777777" w:rsidR="00C4065F" w:rsidRPr="003D2B60" w:rsidRDefault="00C4065F" w:rsidP="00C4065F">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3521802E" w14:textId="77777777" w:rsidR="00C4065F" w:rsidRPr="003D2B60" w:rsidRDefault="00C4065F" w:rsidP="00C4065F">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613F38C7" w14:textId="77777777" w:rsidR="00C4065F" w:rsidRPr="003D2B60" w:rsidRDefault="00C4065F" w:rsidP="00C4065F">
            <w:pPr>
              <w:pStyle w:val="TableHeader"/>
              <w:jc w:val="center"/>
              <w:rPr>
                <w:rFonts w:cs="Arial"/>
                <w:color w:val="auto"/>
                <w:lang w:val="el-GR"/>
              </w:rPr>
            </w:pPr>
            <w:r>
              <w:rPr>
                <w:rFonts w:cs="Arial"/>
                <w:color w:val="auto"/>
                <w:lang w:val="el-GR"/>
              </w:rPr>
              <w:t>Αριθμός Αντιτύπων</w:t>
            </w:r>
          </w:p>
        </w:tc>
      </w:tr>
      <w:tr w:rsidR="00C4065F" w14:paraId="2036CEE5" w14:textId="77777777" w:rsidTr="00C4065F">
        <w:trPr>
          <w:cantSplit/>
        </w:trPr>
        <w:tc>
          <w:tcPr>
            <w:tcW w:w="1001" w:type="pct"/>
            <w:tcBorders>
              <w:top w:val="single" w:sz="4" w:space="0" w:color="auto"/>
            </w:tcBorders>
          </w:tcPr>
          <w:p w14:paraId="22AFE900" w14:textId="77777777" w:rsidR="00C4065F" w:rsidRDefault="00C4065F" w:rsidP="00C4065F">
            <w:pPr>
              <w:pStyle w:val="BalloonText"/>
              <w:rPr>
                <w:rStyle w:val="TableText"/>
              </w:rPr>
            </w:pPr>
          </w:p>
        </w:tc>
        <w:tc>
          <w:tcPr>
            <w:tcW w:w="1173" w:type="pct"/>
            <w:tcBorders>
              <w:top w:val="single" w:sz="4" w:space="0" w:color="auto"/>
            </w:tcBorders>
          </w:tcPr>
          <w:p w14:paraId="518A7CBE" w14:textId="77777777" w:rsidR="00C4065F" w:rsidRPr="003A1FF8" w:rsidRDefault="00C4065F" w:rsidP="00C4065F">
            <w:pPr>
              <w:rPr>
                <w:rStyle w:val="TableText"/>
              </w:rPr>
            </w:pPr>
          </w:p>
        </w:tc>
        <w:tc>
          <w:tcPr>
            <w:tcW w:w="1017" w:type="pct"/>
            <w:tcBorders>
              <w:top w:val="single" w:sz="4" w:space="0" w:color="auto"/>
            </w:tcBorders>
          </w:tcPr>
          <w:p w14:paraId="48E05366" w14:textId="77777777" w:rsidR="00C4065F" w:rsidRPr="003A1FF8" w:rsidRDefault="00C4065F" w:rsidP="00C4065F">
            <w:pPr>
              <w:rPr>
                <w:rStyle w:val="TableText"/>
              </w:rPr>
            </w:pPr>
          </w:p>
        </w:tc>
        <w:tc>
          <w:tcPr>
            <w:tcW w:w="1173" w:type="pct"/>
            <w:tcBorders>
              <w:top w:val="single" w:sz="4" w:space="0" w:color="auto"/>
            </w:tcBorders>
          </w:tcPr>
          <w:p w14:paraId="60EC49BE" w14:textId="77777777" w:rsidR="00C4065F" w:rsidRDefault="00C4065F" w:rsidP="00C4065F">
            <w:pPr>
              <w:rPr>
                <w:rStyle w:val="TableText"/>
              </w:rPr>
            </w:pPr>
          </w:p>
        </w:tc>
        <w:tc>
          <w:tcPr>
            <w:tcW w:w="636" w:type="pct"/>
            <w:tcBorders>
              <w:top w:val="single" w:sz="4" w:space="0" w:color="auto"/>
            </w:tcBorders>
          </w:tcPr>
          <w:p w14:paraId="63D5E81F" w14:textId="77777777" w:rsidR="00C4065F" w:rsidRDefault="00C4065F" w:rsidP="00C4065F">
            <w:pPr>
              <w:rPr>
                <w:rStyle w:val="TableText"/>
              </w:rPr>
            </w:pPr>
          </w:p>
        </w:tc>
      </w:tr>
      <w:tr w:rsidR="00C4065F" w14:paraId="6D7743CF" w14:textId="77777777" w:rsidTr="00C4065F">
        <w:trPr>
          <w:cantSplit/>
        </w:trPr>
        <w:tc>
          <w:tcPr>
            <w:tcW w:w="1001" w:type="pct"/>
          </w:tcPr>
          <w:p w14:paraId="71ABF4AA" w14:textId="77777777" w:rsidR="00C4065F" w:rsidRDefault="00C4065F" w:rsidP="00C4065F">
            <w:pPr>
              <w:rPr>
                <w:rStyle w:val="TableText"/>
              </w:rPr>
            </w:pPr>
          </w:p>
        </w:tc>
        <w:tc>
          <w:tcPr>
            <w:tcW w:w="1173" w:type="pct"/>
          </w:tcPr>
          <w:p w14:paraId="6CD616EA" w14:textId="77777777" w:rsidR="00C4065F" w:rsidRDefault="00C4065F" w:rsidP="00C4065F">
            <w:pPr>
              <w:rPr>
                <w:rStyle w:val="TableText"/>
              </w:rPr>
            </w:pPr>
          </w:p>
        </w:tc>
        <w:tc>
          <w:tcPr>
            <w:tcW w:w="1017" w:type="pct"/>
          </w:tcPr>
          <w:p w14:paraId="6C3A0445" w14:textId="77777777" w:rsidR="00C4065F" w:rsidRDefault="00C4065F" w:rsidP="00C4065F">
            <w:pPr>
              <w:rPr>
                <w:rStyle w:val="TableText"/>
              </w:rPr>
            </w:pPr>
          </w:p>
        </w:tc>
        <w:tc>
          <w:tcPr>
            <w:tcW w:w="1173" w:type="pct"/>
          </w:tcPr>
          <w:p w14:paraId="08C2AF40" w14:textId="77777777" w:rsidR="00C4065F" w:rsidRDefault="00C4065F" w:rsidP="00C4065F">
            <w:pPr>
              <w:rPr>
                <w:rStyle w:val="TableText"/>
              </w:rPr>
            </w:pPr>
          </w:p>
        </w:tc>
        <w:tc>
          <w:tcPr>
            <w:tcW w:w="636" w:type="pct"/>
          </w:tcPr>
          <w:p w14:paraId="2FC9D82F" w14:textId="77777777" w:rsidR="00C4065F" w:rsidRDefault="00C4065F" w:rsidP="00C4065F">
            <w:pPr>
              <w:rPr>
                <w:rStyle w:val="TableText"/>
              </w:rPr>
            </w:pPr>
          </w:p>
        </w:tc>
      </w:tr>
      <w:tr w:rsidR="00C4065F" w14:paraId="6894525F" w14:textId="77777777" w:rsidTr="00C4065F">
        <w:trPr>
          <w:cantSplit/>
        </w:trPr>
        <w:tc>
          <w:tcPr>
            <w:tcW w:w="1001" w:type="pct"/>
          </w:tcPr>
          <w:p w14:paraId="13715A02" w14:textId="77777777" w:rsidR="00C4065F" w:rsidRDefault="00C4065F" w:rsidP="00C4065F">
            <w:pPr>
              <w:pStyle w:val="Body"/>
              <w:ind w:left="0"/>
              <w:rPr>
                <w:rStyle w:val="TableText"/>
              </w:rPr>
            </w:pPr>
          </w:p>
        </w:tc>
        <w:tc>
          <w:tcPr>
            <w:tcW w:w="1173" w:type="pct"/>
          </w:tcPr>
          <w:p w14:paraId="7E96B14D" w14:textId="77777777" w:rsidR="00C4065F" w:rsidRDefault="00C4065F" w:rsidP="00C4065F">
            <w:pPr>
              <w:pStyle w:val="BalloonText"/>
              <w:rPr>
                <w:rStyle w:val="TableText"/>
                <w:rFonts w:ascii="Arial" w:hAnsi="Arial" w:cs="Times New Roman"/>
                <w:szCs w:val="20"/>
              </w:rPr>
            </w:pPr>
          </w:p>
        </w:tc>
        <w:tc>
          <w:tcPr>
            <w:tcW w:w="1017" w:type="pct"/>
          </w:tcPr>
          <w:p w14:paraId="761CC81D" w14:textId="77777777" w:rsidR="00C4065F" w:rsidRDefault="00C4065F" w:rsidP="00C4065F">
            <w:pPr>
              <w:rPr>
                <w:rStyle w:val="TableText"/>
              </w:rPr>
            </w:pPr>
          </w:p>
        </w:tc>
        <w:tc>
          <w:tcPr>
            <w:tcW w:w="1173" w:type="pct"/>
          </w:tcPr>
          <w:p w14:paraId="4935E52A" w14:textId="77777777" w:rsidR="00C4065F" w:rsidRDefault="00C4065F" w:rsidP="00C4065F">
            <w:pPr>
              <w:rPr>
                <w:rStyle w:val="TableText"/>
              </w:rPr>
            </w:pPr>
          </w:p>
        </w:tc>
        <w:tc>
          <w:tcPr>
            <w:tcW w:w="636" w:type="pct"/>
          </w:tcPr>
          <w:p w14:paraId="33A55400" w14:textId="77777777" w:rsidR="00C4065F" w:rsidRDefault="00C4065F" w:rsidP="00C4065F">
            <w:pPr>
              <w:rPr>
                <w:rStyle w:val="TableText"/>
              </w:rPr>
            </w:pPr>
          </w:p>
        </w:tc>
      </w:tr>
    </w:tbl>
    <w:p w14:paraId="1D290691" w14:textId="77777777" w:rsidR="00C4065F" w:rsidRDefault="00C4065F" w:rsidP="00C4065F"/>
    <w:p w14:paraId="49EDAC69" w14:textId="77777777" w:rsidR="00C4065F" w:rsidRDefault="00C4065F" w:rsidP="00C4065F">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C4065F" w14:paraId="7BC0D9A5" w14:textId="77777777" w:rsidTr="00C4065F">
        <w:tc>
          <w:tcPr>
            <w:tcW w:w="690" w:type="pct"/>
            <w:shd w:val="clear" w:color="auto" w:fill="D9D9D9"/>
            <w:vAlign w:val="center"/>
          </w:tcPr>
          <w:p w14:paraId="3DFC19C7" w14:textId="77777777" w:rsidR="00C4065F" w:rsidRPr="00725219" w:rsidRDefault="00C4065F" w:rsidP="00C4065F">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0B75B4C6" w14:textId="77777777" w:rsidR="00C4065F" w:rsidRPr="00725219" w:rsidRDefault="00C4065F" w:rsidP="00C4065F">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3DA4BC5D" w14:textId="77777777" w:rsidR="00C4065F" w:rsidRPr="00725219" w:rsidRDefault="00C4065F" w:rsidP="00C4065F">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73DB0A9B" w14:textId="77777777" w:rsidR="00C4065F" w:rsidRPr="00725219" w:rsidRDefault="00C4065F" w:rsidP="00C4065F">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3532DFCF" w14:textId="77777777" w:rsidR="00C4065F" w:rsidRPr="00725219" w:rsidRDefault="00C4065F" w:rsidP="00C4065F">
            <w:pPr>
              <w:pStyle w:val="TableHeader"/>
              <w:jc w:val="center"/>
              <w:rPr>
                <w:rFonts w:cs="Arial"/>
                <w:color w:val="auto"/>
                <w:lang w:val="el-GR"/>
              </w:rPr>
            </w:pPr>
            <w:r w:rsidRPr="00725219">
              <w:rPr>
                <w:rFonts w:cs="Arial"/>
                <w:color w:val="auto"/>
                <w:lang w:val="el-GR"/>
              </w:rPr>
              <w:t>Περιγραφή</w:t>
            </w:r>
          </w:p>
        </w:tc>
      </w:tr>
      <w:tr w:rsidR="00C4065F" w14:paraId="713DAC97" w14:textId="77777777" w:rsidTr="00C4065F">
        <w:trPr>
          <w:trHeight w:val="382"/>
        </w:trPr>
        <w:tc>
          <w:tcPr>
            <w:tcW w:w="690" w:type="pct"/>
            <w:vAlign w:val="center"/>
          </w:tcPr>
          <w:p w14:paraId="306A79CA" w14:textId="77777777" w:rsidR="00C4065F" w:rsidRPr="003D2B60" w:rsidRDefault="00C4065F" w:rsidP="00C4065F">
            <w:pPr>
              <w:spacing w:after="0"/>
              <w:rPr>
                <w:rFonts w:cs="Arial"/>
                <w:sz w:val="16"/>
                <w:szCs w:val="16"/>
              </w:rPr>
            </w:pPr>
          </w:p>
        </w:tc>
        <w:tc>
          <w:tcPr>
            <w:tcW w:w="470" w:type="pct"/>
            <w:vAlign w:val="center"/>
          </w:tcPr>
          <w:p w14:paraId="7FCF151E" w14:textId="77777777" w:rsidR="00C4065F" w:rsidRDefault="00C4065F" w:rsidP="00C4065F">
            <w:pPr>
              <w:spacing w:after="0"/>
              <w:rPr>
                <w:rFonts w:cs="Arial"/>
                <w:sz w:val="16"/>
                <w:szCs w:val="16"/>
              </w:rPr>
            </w:pPr>
          </w:p>
        </w:tc>
        <w:tc>
          <w:tcPr>
            <w:tcW w:w="1254" w:type="pct"/>
            <w:vAlign w:val="center"/>
          </w:tcPr>
          <w:p w14:paraId="466A1ED4" w14:textId="77777777" w:rsidR="00C4065F" w:rsidRDefault="00C4065F" w:rsidP="00C4065F">
            <w:pPr>
              <w:pStyle w:val="BalloonText"/>
              <w:spacing w:before="0" w:after="0"/>
              <w:rPr>
                <w:rFonts w:ascii="Arial" w:hAnsi="Arial" w:cs="Arial"/>
              </w:rPr>
            </w:pPr>
          </w:p>
        </w:tc>
        <w:tc>
          <w:tcPr>
            <w:tcW w:w="1254" w:type="pct"/>
            <w:vAlign w:val="center"/>
          </w:tcPr>
          <w:p w14:paraId="702D7977" w14:textId="77777777" w:rsidR="00C4065F" w:rsidRDefault="00C4065F" w:rsidP="00C4065F">
            <w:pPr>
              <w:spacing w:after="0"/>
              <w:rPr>
                <w:rFonts w:cs="Arial"/>
                <w:sz w:val="16"/>
                <w:szCs w:val="16"/>
              </w:rPr>
            </w:pPr>
          </w:p>
        </w:tc>
        <w:tc>
          <w:tcPr>
            <w:tcW w:w="1332" w:type="pct"/>
            <w:vAlign w:val="center"/>
          </w:tcPr>
          <w:p w14:paraId="1B99AAE4" w14:textId="77777777" w:rsidR="00C4065F" w:rsidRPr="003D2B60" w:rsidRDefault="00C4065F" w:rsidP="00C4065F">
            <w:pPr>
              <w:spacing w:after="0"/>
              <w:rPr>
                <w:rFonts w:cs="Arial"/>
                <w:sz w:val="16"/>
                <w:szCs w:val="16"/>
              </w:rPr>
            </w:pPr>
          </w:p>
        </w:tc>
      </w:tr>
      <w:tr w:rsidR="00C4065F" w14:paraId="2429D7EF" w14:textId="77777777" w:rsidTr="00C4065F">
        <w:trPr>
          <w:trHeight w:val="351"/>
        </w:trPr>
        <w:tc>
          <w:tcPr>
            <w:tcW w:w="690" w:type="pct"/>
            <w:vAlign w:val="center"/>
          </w:tcPr>
          <w:p w14:paraId="66130CCC" w14:textId="77777777" w:rsidR="00C4065F" w:rsidRDefault="00C4065F" w:rsidP="00C4065F">
            <w:pPr>
              <w:spacing w:after="0"/>
              <w:rPr>
                <w:rFonts w:cs="Arial"/>
                <w:sz w:val="16"/>
                <w:szCs w:val="16"/>
              </w:rPr>
            </w:pPr>
          </w:p>
        </w:tc>
        <w:tc>
          <w:tcPr>
            <w:tcW w:w="470" w:type="pct"/>
            <w:vAlign w:val="center"/>
          </w:tcPr>
          <w:p w14:paraId="03DED657" w14:textId="77777777" w:rsidR="00C4065F" w:rsidRDefault="00C4065F" w:rsidP="00C4065F">
            <w:pPr>
              <w:spacing w:after="0"/>
              <w:rPr>
                <w:rFonts w:cs="Arial"/>
                <w:sz w:val="16"/>
                <w:szCs w:val="16"/>
              </w:rPr>
            </w:pPr>
          </w:p>
        </w:tc>
        <w:tc>
          <w:tcPr>
            <w:tcW w:w="1254" w:type="pct"/>
            <w:vAlign w:val="center"/>
          </w:tcPr>
          <w:p w14:paraId="16D16E1F" w14:textId="77777777" w:rsidR="00C4065F" w:rsidRDefault="00C4065F" w:rsidP="00C4065F">
            <w:pPr>
              <w:spacing w:after="0"/>
              <w:rPr>
                <w:rFonts w:cs="Arial"/>
                <w:sz w:val="16"/>
                <w:szCs w:val="16"/>
              </w:rPr>
            </w:pPr>
          </w:p>
        </w:tc>
        <w:tc>
          <w:tcPr>
            <w:tcW w:w="1254" w:type="pct"/>
            <w:vAlign w:val="center"/>
          </w:tcPr>
          <w:p w14:paraId="7B7A5CAC" w14:textId="77777777" w:rsidR="00C4065F" w:rsidRDefault="00C4065F" w:rsidP="00C4065F">
            <w:pPr>
              <w:spacing w:after="0"/>
              <w:rPr>
                <w:rFonts w:cs="Arial"/>
                <w:sz w:val="16"/>
                <w:szCs w:val="16"/>
              </w:rPr>
            </w:pPr>
          </w:p>
        </w:tc>
        <w:tc>
          <w:tcPr>
            <w:tcW w:w="1332" w:type="pct"/>
            <w:vAlign w:val="center"/>
          </w:tcPr>
          <w:p w14:paraId="20422248" w14:textId="77777777" w:rsidR="00C4065F" w:rsidRPr="003A1FF8" w:rsidRDefault="00C4065F" w:rsidP="00C4065F">
            <w:pPr>
              <w:spacing w:after="0"/>
              <w:rPr>
                <w:rFonts w:cs="Arial"/>
                <w:sz w:val="16"/>
                <w:szCs w:val="16"/>
              </w:rPr>
            </w:pPr>
          </w:p>
        </w:tc>
      </w:tr>
      <w:tr w:rsidR="00C4065F" w14:paraId="41E607E3" w14:textId="77777777" w:rsidTr="00C4065F">
        <w:trPr>
          <w:trHeight w:val="454"/>
        </w:trPr>
        <w:tc>
          <w:tcPr>
            <w:tcW w:w="690" w:type="pct"/>
            <w:vAlign w:val="center"/>
          </w:tcPr>
          <w:p w14:paraId="744DB301" w14:textId="77777777" w:rsidR="00C4065F" w:rsidRDefault="00C4065F" w:rsidP="00C4065F">
            <w:pPr>
              <w:spacing w:after="0"/>
              <w:rPr>
                <w:rFonts w:cs="Arial"/>
                <w:sz w:val="16"/>
                <w:szCs w:val="16"/>
              </w:rPr>
            </w:pPr>
          </w:p>
        </w:tc>
        <w:tc>
          <w:tcPr>
            <w:tcW w:w="470" w:type="pct"/>
            <w:vAlign w:val="center"/>
          </w:tcPr>
          <w:p w14:paraId="63D91CA1" w14:textId="77777777" w:rsidR="00C4065F" w:rsidRDefault="00C4065F" w:rsidP="00C4065F">
            <w:pPr>
              <w:spacing w:after="0"/>
              <w:rPr>
                <w:rFonts w:cs="Arial"/>
                <w:sz w:val="16"/>
                <w:szCs w:val="16"/>
              </w:rPr>
            </w:pPr>
          </w:p>
        </w:tc>
        <w:tc>
          <w:tcPr>
            <w:tcW w:w="1254" w:type="pct"/>
            <w:vAlign w:val="center"/>
          </w:tcPr>
          <w:p w14:paraId="1B2C42A7" w14:textId="77777777" w:rsidR="00C4065F" w:rsidRPr="00F47ECF" w:rsidRDefault="00C4065F" w:rsidP="00C4065F">
            <w:pPr>
              <w:pStyle w:val="BalloonText"/>
              <w:spacing w:before="0" w:after="0"/>
              <w:rPr>
                <w:rFonts w:ascii="Arial" w:hAnsi="Arial"/>
                <w:lang w:val="el-GR"/>
              </w:rPr>
            </w:pPr>
          </w:p>
        </w:tc>
        <w:tc>
          <w:tcPr>
            <w:tcW w:w="1254" w:type="pct"/>
            <w:vAlign w:val="center"/>
          </w:tcPr>
          <w:p w14:paraId="0C05C54E" w14:textId="77777777" w:rsidR="00C4065F" w:rsidRDefault="00C4065F" w:rsidP="00C4065F">
            <w:pPr>
              <w:spacing w:after="0"/>
              <w:rPr>
                <w:rFonts w:cs="Arial"/>
                <w:sz w:val="16"/>
                <w:szCs w:val="16"/>
              </w:rPr>
            </w:pPr>
          </w:p>
        </w:tc>
        <w:tc>
          <w:tcPr>
            <w:tcW w:w="1332" w:type="pct"/>
            <w:vAlign w:val="center"/>
          </w:tcPr>
          <w:p w14:paraId="546F037F" w14:textId="77777777" w:rsidR="00C4065F" w:rsidRDefault="00C4065F" w:rsidP="00C4065F">
            <w:pPr>
              <w:spacing w:after="0"/>
              <w:rPr>
                <w:rFonts w:cs="Arial"/>
                <w:sz w:val="16"/>
                <w:szCs w:val="16"/>
              </w:rPr>
            </w:pPr>
          </w:p>
        </w:tc>
      </w:tr>
    </w:tbl>
    <w:p w14:paraId="30C966C2" w14:textId="77777777" w:rsidR="00C4065F" w:rsidRDefault="00C4065F" w:rsidP="00C4065F"/>
    <w:p w14:paraId="3977EB68" w14:textId="77777777" w:rsidR="00C4065F" w:rsidRDefault="00C4065F" w:rsidP="00C4065F">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C4065F" w14:paraId="3496D766" w14:textId="77777777" w:rsidTr="00C4065F">
        <w:trPr>
          <w:cantSplit/>
        </w:trPr>
        <w:tc>
          <w:tcPr>
            <w:tcW w:w="298" w:type="pct"/>
            <w:shd w:val="clear" w:color="auto" w:fill="E0E0E0"/>
            <w:vAlign w:val="center"/>
          </w:tcPr>
          <w:p w14:paraId="488EC0D5" w14:textId="77777777" w:rsidR="00C4065F" w:rsidRPr="00725219" w:rsidRDefault="00C4065F" w:rsidP="00C4065F">
            <w:pPr>
              <w:jc w:val="center"/>
              <w:rPr>
                <w:rFonts w:cs="Arial"/>
                <w:b/>
                <w:sz w:val="16"/>
                <w:szCs w:val="16"/>
              </w:rPr>
            </w:pPr>
            <w:r>
              <w:rPr>
                <w:rFonts w:cs="Arial"/>
                <w:b/>
                <w:sz w:val="16"/>
                <w:szCs w:val="16"/>
              </w:rPr>
              <w:t>Αρ.</w:t>
            </w:r>
          </w:p>
        </w:tc>
        <w:tc>
          <w:tcPr>
            <w:tcW w:w="3370" w:type="pct"/>
            <w:shd w:val="clear" w:color="auto" w:fill="E0E0E0"/>
            <w:vAlign w:val="center"/>
          </w:tcPr>
          <w:p w14:paraId="2788933B" w14:textId="77777777" w:rsidR="00C4065F" w:rsidRPr="00725219" w:rsidRDefault="00C4065F" w:rsidP="00C4065F">
            <w:pPr>
              <w:jc w:val="center"/>
              <w:rPr>
                <w:rFonts w:cs="Arial"/>
                <w:b/>
                <w:sz w:val="16"/>
                <w:szCs w:val="16"/>
              </w:rPr>
            </w:pPr>
          </w:p>
        </w:tc>
        <w:tc>
          <w:tcPr>
            <w:tcW w:w="1332" w:type="pct"/>
            <w:shd w:val="clear" w:color="auto" w:fill="E0E0E0"/>
            <w:vAlign w:val="center"/>
          </w:tcPr>
          <w:p w14:paraId="3D850ED5" w14:textId="77777777" w:rsidR="00C4065F" w:rsidRDefault="00C4065F" w:rsidP="00C4065F">
            <w:pPr>
              <w:jc w:val="center"/>
              <w:rPr>
                <w:rFonts w:cs="Arial"/>
                <w:b/>
                <w:sz w:val="16"/>
                <w:szCs w:val="16"/>
              </w:rPr>
            </w:pPr>
            <w:r>
              <w:rPr>
                <w:rFonts w:cs="Arial"/>
                <w:b/>
                <w:sz w:val="16"/>
                <w:szCs w:val="16"/>
              </w:rPr>
              <w:t>Αναφορά Εγγράφου</w:t>
            </w:r>
          </w:p>
        </w:tc>
      </w:tr>
      <w:tr w:rsidR="00C4065F" w14:paraId="32A5E799" w14:textId="77777777" w:rsidTr="00C4065F">
        <w:trPr>
          <w:cantSplit/>
          <w:trHeight w:val="567"/>
        </w:trPr>
        <w:tc>
          <w:tcPr>
            <w:tcW w:w="298" w:type="pct"/>
            <w:vAlign w:val="center"/>
          </w:tcPr>
          <w:p w14:paraId="19D22B9D" w14:textId="77777777" w:rsidR="00C4065F" w:rsidRDefault="00C4065F" w:rsidP="00C4065F">
            <w:pPr>
              <w:spacing w:after="0"/>
              <w:jc w:val="center"/>
              <w:rPr>
                <w:rStyle w:val="TableText"/>
                <w:rFonts w:cs="Arial"/>
              </w:rPr>
            </w:pPr>
            <w:r>
              <w:rPr>
                <w:rStyle w:val="TableText"/>
                <w:rFonts w:cs="Arial"/>
              </w:rPr>
              <w:t>1</w:t>
            </w:r>
          </w:p>
        </w:tc>
        <w:tc>
          <w:tcPr>
            <w:tcW w:w="3370" w:type="pct"/>
            <w:vAlign w:val="center"/>
          </w:tcPr>
          <w:p w14:paraId="2EDFEB6C" w14:textId="77777777" w:rsidR="00C4065F" w:rsidRPr="00C440EA" w:rsidRDefault="00C4065F" w:rsidP="00C4065F">
            <w:pPr>
              <w:pStyle w:val="BalloonText"/>
              <w:spacing w:before="0" w:after="0"/>
              <w:rPr>
                <w:rStyle w:val="TableText"/>
                <w:rFonts w:ascii="Arial" w:hAnsi="Arial" w:cs="Arial"/>
                <w:lang w:val="el-GR"/>
              </w:rPr>
            </w:pPr>
          </w:p>
        </w:tc>
        <w:tc>
          <w:tcPr>
            <w:tcW w:w="1332" w:type="pct"/>
            <w:vAlign w:val="center"/>
          </w:tcPr>
          <w:p w14:paraId="5F57495A" w14:textId="77777777" w:rsidR="00C4065F" w:rsidRDefault="00C4065F" w:rsidP="00C4065F">
            <w:pPr>
              <w:spacing w:after="0"/>
              <w:jc w:val="center"/>
              <w:rPr>
                <w:rStyle w:val="TableText"/>
                <w:rFonts w:cs="Arial"/>
              </w:rPr>
            </w:pPr>
          </w:p>
        </w:tc>
      </w:tr>
      <w:tr w:rsidR="00C4065F" w14:paraId="6DD81AF4" w14:textId="77777777" w:rsidTr="00C4065F">
        <w:trPr>
          <w:cantSplit/>
          <w:trHeight w:val="567"/>
        </w:trPr>
        <w:tc>
          <w:tcPr>
            <w:tcW w:w="298" w:type="pct"/>
            <w:vAlign w:val="center"/>
          </w:tcPr>
          <w:p w14:paraId="21B2B39F" w14:textId="77777777" w:rsidR="00C4065F" w:rsidRDefault="00C4065F" w:rsidP="00C4065F">
            <w:pPr>
              <w:spacing w:after="0"/>
              <w:jc w:val="center"/>
              <w:rPr>
                <w:rStyle w:val="TableText"/>
                <w:rFonts w:cs="Arial"/>
              </w:rPr>
            </w:pPr>
            <w:r>
              <w:rPr>
                <w:rStyle w:val="TableText"/>
                <w:rFonts w:cs="Arial"/>
              </w:rPr>
              <w:t>2</w:t>
            </w:r>
          </w:p>
        </w:tc>
        <w:tc>
          <w:tcPr>
            <w:tcW w:w="3370" w:type="pct"/>
            <w:vAlign w:val="center"/>
          </w:tcPr>
          <w:p w14:paraId="5FA1A8D6" w14:textId="77777777" w:rsidR="00C4065F" w:rsidRPr="00A15DC8" w:rsidRDefault="00C4065F" w:rsidP="00C4065F">
            <w:pPr>
              <w:pStyle w:val="BalloonText"/>
              <w:spacing w:before="0" w:after="0"/>
              <w:rPr>
                <w:rStyle w:val="TableText"/>
                <w:rFonts w:cs="Arial"/>
                <w:lang w:val="el-GR"/>
              </w:rPr>
            </w:pPr>
          </w:p>
        </w:tc>
        <w:tc>
          <w:tcPr>
            <w:tcW w:w="1332" w:type="pct"/>
            <w:vAlign w:val="center"/>
          </w:tcPr>
          <w:p w14:paraId="57D6FDEC" w14:textId="77777777" w:rsidR="00C4065F" w:rsidRPr="00517BF4" w:rsidRDefault="00C4065F" w:rsidP="00C4065F">
            <w:pPr>
              <w:spacing w:after="0"/>
              <w:jc w:val="center"/>
              <w:rPr>
                <w:rStyle w:val="TableText"/>
                <w:rFonts w:cs="Arial"/>
              </w:rPr>
            </w:pPr>
          </w:p>
        </w:tc>
      </w:tr>
      <w:tr w:rsidR="00C4065F" w14:paraId="63E95CED" w14:textId="77777777" w:rsidTr="00C4065F">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168EE2C7" w14:textId="77777777" w:rsidR="00C4065F" w:rsidRPr="00D85D88" w:rsidRDefault="00C4065F" w:rsidP="00C4065F">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029EA192" w14:textId="77777777" w:rsidR="00C4065F" w:rsidRPr="00D85D88" w:rsidRDefault="00C4065F" w:rsidP="00C4065F">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1AA91723" w14:textId="77777777" w:rsidR="00C4065F" w:rsidRPr="00D85D88" w:rsidRDefault="00C4065F" w:rsidP="00C4065F">
            <w:pPr>
              <w:spacing w:after="120"/>
              <w:jc w:val="center"/>
              <w:rPr>
                <w:rStyle w:val="TableText"/>
                <w:rFonts w:cs="Arial"/>
              </w:rPr>
            </w:pPr>
          </w:p>
        </w:tc>
      </w:tr>
    </w:tbl>
    <w:p w14:paraId="0A9EDE52" w14:textId="77777777" w:rsidR="00C4065F" w:rsidRDefault="00C4065F" w:rsidP="00C4065F"/>
    <w:p w14:paraId="0BC3AAB0" w14:textId="77777777" w:rsidR="00C4065F" w:rsidRPr="00271F43" w:rsidRDefault="00C4065F" w:rsidP="00C4065F">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C4065F" w14:paraId="701B9000" w14:textId="77777777" w:rsidTr="00C4065F">
        <w:trPr>
          <w:cantSplit/>
        </w:trPr>
        <w:tc>
          <w:tcPr>
            <w:tcW w:w="298" w:type="pct"/>
            <w:shd w:val="clear" w:color="auto" w:fill="E0E0E0"/>
            <w:vAlign w:val="center"/>
          </w:tcPr>
          <w:p w14:paraId="6C77CC92" w14:textId="77777777" w:rsidR="00C4065F" w:rsidRPr="00725219" w:rsidRDefault="00C4065F" w:rsidP="00C4065F">
            <w:pPr>
              <w:jc w:val="center"/>
              <w:rPr>
                <w:rFonts w:cs="Arial"/>
                <w:b/>
                <w:sz w:val="16"/>
                <w:szCs w:val="16"/>
              </w:rPr>
            </w:pPr>
            <w:r>
              <w:rPr>
                <w:rFonts w:cs="Arial"/>
                <w:b/>
                <w:sz w:val="16"/>
                <w:szCs w:val="16"/>
              </w:rPr>
              <w:t>Αρ.</w:t>
            </w:r>
          </w:p>
        </w:tc>
        <w:tc>
          <w:tcPr>
            <w:tcW w:w="4702" w:type="pct"/>
            <w:shd w:val="clear" w:color="auto" w:fill="E0E0E0"/>
            <w:vAlign w:val="center"/>
          </w:tcPr>
          <w:p w14:paraId="4AEFE471" w14:textId="77777777" w:rsidR="00C4065F" w:rsidRPr="00725219" w:rsidRDefault="00C4065F" w:rsidP="00C4065F">
            <w:pPr>
              <w:jc w:val="center"/>
              <w:rPr>
                <w:rFonts w:cs="Arial"/>
                <w:b/>
                <w:sz w:val="16"/>
                <w:szCs w:val="16"/>
              </w:rPr>
            </w:pPr>
            <w:r>
              <w:rPr>
                <w:rFonts w:cs="Arial"/>
                <w:b/>
                <w:sz w:val="16"/>
                <w:szCs w:val="16"/>
              </w:rPr>
              <w:t>Αναφορά</w:t>
            </w:r>
          </w:p>
        </w:tc>
      </w:tr>
      <w:tr w:rsidR="00C4065F" w:rsidRPr="00BF6590" w14:paraId="61F548FE" w14:textId="77777777" w:rsidTr="00C4065F">
        <w:trPr>
          <w:cantSplit/>
        </w:trPr>
        <w:tc>
          <w:tcPr>
            <w:tcW w:w="298" w:type="pct"/>
          </w:tcPr>
          <w:p w14:paraId="6C703EBE" w14:textId="77777777" w:rsidR="00C4065F" w:rsidRDefault="00C4065F" w:rsidP="00C4065F">
            <w:pPr>
              <w:rPr>
                <w:rStyle w:val="TableText"/>
              </w:rPr>
            </w:pPr>
            <w:r>
              <w:rPr>
                <w:rStyle w:val="TableText"/>
              </w:rPr>
              <w:t>1</w:t>
            </w:r>
          </w:p>
        </w:tc>
        <w:tc>
          <w:tcPr>
            <w:tcW w:w="4702" w:type="pct"/>
          </w:tcPr>
          <w:p w14:paraId="2923EAD9" w14:textId="77777777" w:rsidR="00C4065F" w:rsidRPr="00BF6590" w:rsidRDefault="00C4065F" w:rsidP="00C4065F">
            <w:pPr>
              <w:rPr>
                <w:rStyle w:val="TableText"/>
              </w:rPr>
            </w:pPr>
          </w:p>
        </w:tc>
      </w:tr>
      <w:tr w:rsidR="00C4065F" w:rsidRPr="00F8163A" w14:paraId="1F0F7EE3" w14:textId="77777777" w:rsidTr="00C4065F">
        <w:trPr>
          <w:cantSplit/>
        </w:trPr>
        <w:tc>
          <w:tcPr>
            <w:tcW w:w="298" w:type="pct"/>
          </w:tcPr>
          <w:p w14:paraId="19FE2107" w14:textId="77777777" w:rsidR="00C4065F" w:rsidRDefault="00C4065F" w:rsidP="00C4065F">
            <w:pPr>
              <w:rPr>
                <w:rStyle w:val="TableText"/>
              </w:rPr>
            </w:pPr>
            <w:r>
              <w:rPr>
                <w:rStyle w:val="TableText"/>
              </w:rPr>
              <w:t>2</w:t>
            </w:r>
          </w:p>
        </w:tc>
        <w:tc>
          <w:tcPr>
            <w:tcW w:w="4702" w:type="pct"/>
          </w:tcPr>
          <w:p w14:paraId="4545BA79" w14:textId="77777777" w:rsidR="00C4065F" w:rsidRPr="00F8163A" w:rsidRDefault="00C4065F" w:rsidP="00C4065F">
            <w:pPr>
              <w:rPr>
                <w:rStyle w:val="TableText"/>
              </w:rPr>
            </w:pPr>
          </w:p>
        </w:tc>
      </w:tr>
      <w:tr w:rsidR="00C4065F" w:rsidRPr="00F8163A" w14:paraId="7714083B" w14:textId="77777777" w:rsidTr="00C4065F">
        <w:trPr>
          <w:cantSplit/>
        </w:trPr>
        <w:tc>
          <w:tcPr>
            <w:tcW w:w="298" w:type="pct"/>
            <w:tcBorders>
              <w:top w:val="single" w:sz="4" w:space="0" w:color="auto"/>
              <w:left w:val="single" w:sz="4" w:space="0" w:color="auto"/>
              <w:bottom w:val="single" w:sz="4" w:space="0" w:color="auto"/>
              <w:right w:val="single" w:sz="4" w:space="0" w:color="auto"/>
            </w:tcBorders>
          </w:tcPr>
          <w:p w14:paraId="30839685" w14:textId="77777777" w:rsidR="00C4065F" w:rsidRDefault="00C4065F" w:rsidP="00C4065F">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43322DCE" w14:textId="77777777" w:rsidR="00C4065F" w:rsidRPr="00F8163A" w:rsidRDefault="00C4065F" w:rsidP="00C4065F">
            <w:pPr>
              <w:rPr>
                <w:rStyle w:val="TableText"/>
              </w:rPr>
            </w:pPr>
          </w:p>
        </w:tc>
      </w:tr>
    </w:tbl>
    <w:p w14:paraId="568CBBD0" w14:textId="77777777" w:rsidR="00C4065F" w:rsidRPr="00F47ECF" w:rsidRDefault="00C4065F" w:rsidP="00C4065F"/>
    <w:p w14:paraId="700E087B" w14:textId="77777777" w:rsidR="00C4065F" w:rsidRPr="00287D26" w:rsidRDefault="00C4065F" w:rsidP="00C4065F">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6568426E" w14:textId="77777777" w:rsidR="00C4065F" w:rsidRDefault="00C4065F" w:rsidP="00C4065F">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C4065F" w14:paraId="6E5C929B" w14:textId="77777777" w:rsidTr="00C4065F">
        <w:trPr>
          <w:tblHeader/>
        </w:trPr>
        <w:tc>
          <w:tcPr>
            <w:tcW w:w="1082" w:type="pct"/>
            <w:tcBorders>
              <w:top w:val="single" w:sz="12" w:space="0" w:color="auto"/>
              <w:bottom w:val="single" w:sz="4" w:space="0" w:color="auto"/>
            </w:tcBorders>
            <w:shd w:val="clear" w:color="auto" w:fill="E0E0E0"/>
            <w:vAlign w:val="center"/>
          </w:tcPr>
          <w:p w14:paraId="6BC95797" w14:textId="77777777" w:rsidR="00C4065F" w:rsidRPr="00725219" w:rsidRDefault="00C4065F" w:rsidP="00C4065F">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26322FB2" w14:textId="77777777" w:rsidR="00C4065F" w:rsidRPr="00725219" w:rsidRDefault="00C4065F" w:rsidP="00C4065F">
            <w:pPr>
              <w:pStyle w:val="TableHeader"/>
              <w:jc w:val="center"/>
              <w:rPr>
                <w:color w:val="auto"/>
                <w:lang w:val="el-GR"/>
              </w:rPr>
            </w:pPr>
            <w:r>
              <w:rPr>
                <w:color w:val="auto"/>
                <w:lang w:val="el-GR"/>
              </w:rPr>
              <w:t>Περιγραφή</w:t>
            </w:r>
          </w:p>
        </w:tc>
      </w:tr>
      <w:tr w:rsidR="00C4065F" w14:paraId="37D4F048" w14:textId="77777777" w:rsidTr="00C4065F">
        <w:trPr>
          <w:cantSplit/>
        </w:trPr>
        <w:tc>
          <w:tcPr>
            <w:tcW w:w="1082" w:type="pct"/>
            <w:tcBorders>
              <w:top w:val="single" w:sz="4" w:space="0" w:color="auto"/>
            </w:tcBorders>
            <w:vAlign w:val="bottom"/>
          </w:tcPr>
          <w:p w14:paraId="7071476E" w14:textId="77777777" w:rsidR="00C4065F" w:rsidRPr="00725219" w:rsidRDefault="00C4065F" w:rsidP="00C4065F">
            <w:pPr>
              <w:pStyle w:val="Body"/>
              <w:spacing w:before="0" w:after="0"/>
              <w:ind w:left="0"/>
              <w:rPr>
                <w:rStyle w:val="TableText"/>
                <w:rFonts w:cs="Arial"/>
                <w:lang w:val="el-GR"/>
              </w:rPr>
            </w:pPr>
          </w:p>
        </w:tc>
        <w:tc>
          <w:tcPr>
            <w:tcW w:w="3918" w:type="pct"/>
            <w:tcBorders>
              <w:top w:val="single" w:sz="4" w:space="0" w:color="auto"/>
            </w:tcBorders>
            <w:vAlign w:val="bottom"/>
          </w:tcPr>
          <w:p w14:paraId="44CE425E" w14:textId="77777777" w:rsidR="00C4065F" w:rsidRDefault="00C4065F" w:rsidP="00C4065F">
            <w:pPr>
              <w:pStyle w:val="Body"/>
              <w:spacing w:before="0" w:after="0"/>
              <w:ind w:left="0"/>
              <w:jc w:val="both"/>
              <w:rPr>
                <w:rStyle w:val="TableText"/>
                <w:rFonts w:cs="Arial"/>
              </w:rPr>
            </w:pPr>
          </w:p>
        </w:tc>
      </w:tr>
      <w:tr w:rsidR="00C4065F" w14:paraId="10B4C6A7" w14:textId="77777777" w:rsidTr="00C4065F">
        <w:trPr>
          <w:cantSplit/>
        </w:trPr>
        <w:tc>
          <w:tcPr>
            <w:tcW w:w="1082" w:type="pct"/>
            <w:vAlign w:val="bottom"/>
          </w:tcPr>
          <w:p w14:paraId="7F12D5B7" w14:textId="77777777" w:rsidR="00C4065F" w:rsidRPr="00725219" w:rsidRDefault="00C4065F" w:rsidP="00C4065F">
            <w:pPr>
              <w:pStyle w:val="BalloonText"/>
              <w:spacing w:before="0" w:after="0"/>
              <w:rPr>
                <w:rStyle w:val="TableText"/>
                <w:rFonts w:ascii="Arial" w:hAnsi="Arial" w:cs="Arial"/>
                <w:szCs w:val="20"/>
                <w:lang w:val="el-GR"/>
              </w:rPr>
            </w:pPr>
          </w:p>
        </w:tc>
        <w:tc>
          <w:tcPr>
            <w:tcW w:w="3918" w:type="pct"/>
            <w:vAlign w:val="bottom"/>
          </w:tcPr>
          <w:p w14:paraId="109DCC56" w14:textId="77777777" w:rsidR="00C4065F" w:rsidRDefault="00C4065F" w:rsidP="00C4065F">
            <w:pPr>
              <w:spacing w:after="0"/>
              <w:jc w:val="both"/>
              <w:rPr>
                <w:rStyle w:val="TableText"/>
                <w:rFonts w:cs="Arial"/>
              </w:rPr>
            </w:pPr>
          </w:p>
        </w:tc>
      </w:tr>
      <w:tr w:rsidR="00C4065F" w14:paraId="3047CF22" w14:textId="77777777" w:rsidTr="00C4065F">
        <w:trPr>
          <w:cantSplit/>
        </w:trPr>
        <w:tc>
          <w:tcPr>
            <w:tcW w:w="1082" w:type="pct"/>
            <w:vAlign w:val="bottom"/>
          </w:tcPr>
          <w:p w14:paraId="0235AC1E" w14:textId="77777777" w:rsidR="00C4065F" w:rsidRPr="00725219" w:rsidRDefault="00C4065F" w:rsidP="00C4065F">
            <w:pPr>
              <w:spacing w:after="0"/>
              <w:rPr>
                <w:rStyle w:val="TableText"/>
                <w:rFonts w:cs="Arial"/>
              </w:rPr>
            </w:pPr>
          </w:p>
        </w:tc>
        <w:tc>
          <w:tcPr>
            <w:tcW w:w="3918" w:type="pct"/>
            <w:vAlign w:val="bottom"/>
          </w:tcPr>
          <w:p w14:paraId="6018BE42" w14:textId="77777777" w:rsidR="00C4065F" w:rsidRDefault="00C4065F" w:rsidP="00C4065F">
            <w:pPr>
              <w:spacing w:after="0"/>
              <w:jc w:val="both"/>
              <w:rPr>
                <w:rStyle w:val="TableText"/>
                <w:rFonts w:cs="Arial"/>
              </w:rPr>
            </w:pPr>
          </w:p>
        </w:tc>
      </w:tr>
    </w:tbl>
    <w:p w14:paraId="7D642303" w14:textId="3702D49F" w:rsidR="00973ABA" w:rsidRPr="008450CF" w:rsidRDefault="00973ABA">
      <w:pPr>
        <w:sectPr w:rsidR="00973ABA" w:rsidRPr="008450CF" w:rsidSect="008C45E1">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pPr>
    </w:p>
    <w:bookmarkStart w:id="0" w:name="_Toc189654345" w:displacedByCustomXml="next"/>
    <w:bookmarkStart w:id="1" w:name="_Toc188880801" w:displacedByCustomXml="next"/>
    <w:sdt>
      <w:sdtPr>
        <w:rPr>
          <w:rFonts w:eastAsiaTheme="minorHAnsi" w:cstheme="minorBidi"/>
          <w:b w:val="0"/>
          <w:color w:val="auto"/>
          <w:sz w:val="22"/>
          <w:szCs w:val="22"/>
        </w:rPr>
        <w:id w:val="-1894642824"/>
        <w:docPartObj>
          <w:docPartGallery w:val="Table of Contents"/>
          <w:docPartUnique/>
        </w:docPartObj>
      </w:sdtPr>
      <w:sdtEndPr>
        <w:rPr>
          <w:bCs/>
          <w:noProof/>
        </w:rPr>
      </w:sdtEndPr>
      <w:sdtContent>
        <w:p w14:paraId="7F888DE8" w14:textId="7B3CA8E4" w:rsidR="008B2A60" w:rsidRPr="0028797A" w:rsidRDefault="00BB2D2E" w:rsidP="000D7609">
          <w:pPr>
            <w:pStyle w:val="Heading1"/>
            <w:numPr>
              <w:ilvl w:val="0"/>
              <w:numId w:val="0"/>
            </w:numPr>
          </w:pPr>
          <w:r w:rsidRPr="0028797A">
            <w:t>Πίνακας Περι</w:t>
          </w:r>
          <w:bookmarkStart w:id="2" w:name="_GoBack"/>
          <w:bookmarkEnd w:id="2"/>
          <w:r w:rsidRPr="0028797A">
            <w:t>εχομένων</w:t>
          </w:r>
          <w:bookmarkEnd w:id="1"/>
          <w:bookmarkEnd w:id="0"/>
        </w:p>
        <w:p w14:paraId="1E3888FA" w14:textId="7A3779E8" w:rsidR="000D7609" w:rsidRDefault="008B2A60">
          <w:pPr>
            <w:pStyle w:val="TOC1"/>
            <w:tabs>
              <w:tab w:val="right" w:leader="dot" w:pos="8296"/>
            </w:tabs>
            <w:rPr>
              <w:rFonts w:eastAsiaTheme="minorEastAsia"/>
              <w:noProof/>
              <w:lang w:val="en-GB" w:eastAsia="en-GB"/>
            </w:rPr>
          </w:pPr>
          <w:r w:rsidRPr="008450CF">
            <w:fldChar w:fldCharType="begin"/>
          </w:r>
          <w:r w:rsidRPr="008450CF">
            <w:rPr>
              <w:lang w:val="en-US"/>
            </w:rPr>
            <w:instrText xml:space="preserve"> TOC \o "1-3" \h \z \u </w:instrText>
          </w:r>
          <w:r w:rsidRPr="008450CF">
            <w:fldChar w:fldCharType="separate"/>
          </w:r>
          <w:hyperlink w:anchor="_Toc189654345" w:history="1">
            <w:r w:rsidR="000D7609" w:rsidRPr="00C135B8">
              <w:rPr>
                <w:rStyle w:val="Hyperlink"/>
                <w:noProof/>
              </w:rPr>
              <w:t>Πίνακας Περιεχομένων</w:t>
            </w:r>
            <w:r w:rsidR="000D7609">
              <w:rPr>
                <w:noProof/>
                <w:webHidden/>
              </w:rPr>
              <w:tab/>
            </w:r>
            <w:r w:rsidR="000D7609">
              <w:rPr>
                <w:noProof/>
                <w:webHidden/>
              </w:rPr>
              <w:fldChar w:fldCharType="begin"/>
            </w:r>
            <w:r w:rsidR="000D7609">
              <w:rPr>
                <w:noProof/>
                <w:webHidden/>
              </w:rPr>
              <w:instrText xml:space="preserve"> PAGEREF _Toc189654345 \h </w:instrText>
            </w:r>
            <w:r w:rsidR="000D7609">
              <w:rPr>
                <w:noProof/>
                <w:webHidden/>
              </w:rPr>
            </w:r>
            <w:r w:rsidR="000D7609">
              <w:rPr>
                <w:noProof/>
                <w:webHidden/>
              </w:rPr>
              <w:fldChar w:fldCharType="separate"/>
            </w:r>
            <w:r w:rsidR="000D7609">
              <w:rPr>
                <w:noProof/>
                <w:webHidden/>
              </w:rPr>
              <w:t>3</w:t>
            </w:r>
            <w:r w:rsidR="000D7609">
              <w:rPr>
                <w:noProof/>
                <w:webHidden/>
              </w:rPr>
              <w:fldChar w:fldCharType="end"/>
            </w:r>
          </w:hyperlink>
        </w:p>
        <w:p w14:paraId="79EBA5A0" w14:textId="5E8EF1A0" w:rsidR="000D7609" w:rsidRDefault="000D7609">
          <w:pPr>
            <w:pStyle w:val="TOC1"/>
            <w:tabs>
              <w:tab w:val="left" w:pos="440"/>
              <w:tab w:val="right" w:leader="dot" w:pos="8296"/>
            </w:tabs>
            <w:rPr>
              <w:rFonts w:eastAsiaTheme="minorEastAsia"/>
              <w:noProof/>
              <w:lang w:val="en-GB" w:eastAsia="en-GB"/>
            </w:rPr>
          </w:pPr>
          <w:hyperlink w:anchor="_Toc189654346" w:history="1">
            <w:r w:rsidRPr="00C135B8">
              <w:rPr>
                <w:rStyle w:val="Hyperlink"/>
                <w:noProof/>
              </w:rPr>
              <w:t>1.</w:t>
            </w:r>
            <w:r>
              <w:rPr>
                <w:rFonts w:eastAsiaTheme="minorEastAsia"/>
                <w:noProof/>
                <w:lang w:val="en-GB" w:eastAsia="en-GB"/>
              </w:rPr>
              <w:tab/>
            </w:r>
            <w:r w:rsidRPr="00C135B8">
              <w:rPr>
                <w:rStyle w:val="Hyperlink"/>
                <w:noProof/>
              </w:rPr>
              <w:t>Εισαγωγή</w:t>
            </w:r>
            <w:r>
              <w:rPr>
                <w:noProof/>
                <w:webHidden/>
              </w:rPr>
              <w:tab/>
            </w:r>
            <w:r>
              <w:rPr>
                <w:noProof/>
                <w:webHidden/>
              </w:rPr>
              <w:fldChar w:fldCharType="begin"/>
            </w:r>
            <w:r>
              <w:rPr>
                <w:noProof/>
                <w:webHidden/>
              </w:rPr>
              <w:instrText xml:space="preserve"> PAGEREF _Toc189654346 \h </w:instrText>
            </w:r>
            <w:r>
              <w:rPr>
                <w:noProof/>
                <w:webHidden/>
              </w:rPr>
            </w:r>
            <w:r>
              <w:rPr>
                <w:noProof/>
                <w:webHidden/>
              </w:rPr>
              <w:fldChar w:fldCharType="separate"/>
            </w:r>
            <w:r>
              <w:rPr>
                <w:noProof/>
                <w:webHidden/>
              </w:rPr>
              <w:t>4</w:t>
            </w:r>
            <w:r>
              <w:rPr>
                <w:noProof/>
                <w:webHidden/>
              </w:rPr>
              <w:fldChar w:fldCharType="end"/>
            </w:r>
          </w:hyperlink>
        </w:p>
        <w:p w14:paraId="603DDDEA" w14:textId="1A960FED" w:rsidR="000D7609" w:rsidRDefault="000D7609">
          <w:pPr>
            <w:pStyle w:val="TOC1"/>
            <w:tabs>
              <w:tab w:val="left" w:pos="660"/>
              <w:tab w:val="right" w:leader="dot" w:pos="8296"/>
            </w:tabs>
            <w:rPr>
              <w:rFonts w:eastAsiaTheme="minorEastAsia"/>
              <w:noProof/>
              <w:lang w:val="en-GB" w:eastAsia="en-GB"/>
            </w:rPr>
          </w:pPr>
          <w:hyperlink w:anchor="_Toc189654347" w:history="1">
            <w:r w:rsidRPr="00C135B8">
              <w:rPr>
                <w:rStyle w:val="Hyperlink"/>
                <w:noProof/>
              </w:rPr>
              <w:t>1.1.</w:t>
            </w:r>
            <w:r>
              <w:rPr>
                <w:rFonts w:eastAsiaTheme="minorEastAsia"/>
                <w:noProof/>
                <w:lang w:val="en-GB" w:eastAsia="en-GB"/>
              </w:rPr>
              <w:tab/>
            </w:r>
            <w:r w:rsidRPr="00C135B8">
              <w:rPr>
                <w:rStyle w:val="Hyperlink"/>
                <w:noProof/>
              </w:rPr>
              <w:t>Σκοπός</w:t>
            </w:r>
            <w:r>
              <w:rPr>
                <w:noProof/>
                <w:webHidden/>
              </w:rPr>
              <w:tab/>
            </w:r>
            <w:r>
              <w:rPr>
                <w:noProof/>
                <w:webHidden/>
              </w:rPr>
              <w:fldChar w:fldCharType="begin"/>
            </w:r>
            <w:r>
              <w:rPr>
                <w:noProof/>
                <w:webHidden/>
              </w:rPr>
              <w:instrText xml:space="preserve"> PAGEREF _Toc189654347 \h </w:instrText>
            </w:r>
            <w:r>
              <w:rPr>
                <w:noProof/>
                <w:webHidden/>
              </w:rPr>
            </w:r>
            <w:r>
              <w:rPr>
                <w:noProof/>
                <w:webHidden/>
              </w:rPr>
              <w:fldChar w:fldCharType="separate"/>
            </w:r>
            <w:r>
              <w:rPr>
                <w:noProof/>
                <w:webHidden/>
              </w:rPr>
              <w:t>4</w:t>
            </w:r>
            <w:r>
              <w:rPr>
                <w:noProof/>
                <w:webHidden/>
              </w:rPr>
              <w:fldChar w:fldCharType="end"/>
            </w:r>
          </w:hyperlink>
        </w:p>
        <w:p w14:paraId="40773E56" w14:textId="23671860" w:rsidR="000D7609" w:rsidRDefault="000D7609">
          <w:pPr>
            <w:pStyle w:val="TOC1"/>
            <w:tabs>
              <w:tab w:val="left" w:pos="440"/>
              <w:tab w:val="right" w:leader="dot" w:pos="8296"/>
            </w:tabs>
            <w:rPr>
              <w:rFonts w:eastAsiaTheme="minorEastAsia"/>
              <w:noProof/>
              <w:lang w:val="en-GB" w:eastAsia="en-GB"/>
            </w:rPr>
          </w:pPr>
          <w:hyperlink w:anchor="_Toc189654348" w:history="1">
            <w:r w:rsidRPr="00C135B8">
              <w:rPr>
                <w:rStyle w:val="Hyperlink"/>
                <w:noProof/>
              </w:rPr>
              <w:t>2.</w:t>
            </w:r>
            <w:r>
              <w:rPr>
                <w:rFonts w:eastAsiaTheme="minorEastAsia"/>
                <w:noProof/>
                <w:lang w:val="en-GB" w:eastAsia="en-GB"/>
              </w:rPr>
              <w:tab/>
            </w:r>
            <w:r w:rsidRPr="00C135B8">
              <w:rPr>
                <w:rStyle w:val="Hyperlink"/>
                <w:noProof/>
              </w:rPr>
              <w:t>Πεδίο Εφαρμογής</w:t>
            </w:r>
            <w:r>
              <w:rPr>
                <w:noProof/>
                <w:webHidden/>
              </w:rPr>
              <w:tab/>
            </w:r>
            <w:r>
              <w:rPr>
                <w:noProof/>
                <w:webHidden/>
              </w:rPr>
              <w:fldChar w:fldCharType="begin"/>
            </w:r>
            <w:r>
              <w:rPr>
                <w:noProof/>
                <w:webHidden/>
              </w:rPr>
              <w:instrText xml:space="preserve"> PAGEREF _Toc189654348 \h </w:instrText>
            </w:r>
            <w:r>
              <w:rPr>
                <w:noProof/>
                <w:webHidden/>
              </w:rPr>
            </w:r>
            <w:r>
              <w:rPr>
                <w:noProof/>
                <w:webHidden/>
              </w:rPr>
              <w:fldChar w:fldCharType="separate"/>
            </w:r>
            <w:r>
              <w:rPr>
                <w:noProof/>
                <w:webHidden/>
              </w:rPr>
              <w:t>5</w:t>
            </w:r>
            <w:r>
              <w:rPr>
                <w:noProof/>
                <w:webHidden/>
              </w:rPr>
              <w:fldChar w:fldCharType="end"/>
            </w:r>
          </w:hyperlink>
        </w:p>
        <w:p w14:paraId="399F4B66" w14:textId="48E401E4" w:rsidR="000D7609" w:rsidRDefault="000D7609">
          <w:pPr>
            <w:pStyle w:val="TOC1"/>
            <w:tabs>
              <w:tab w:val="left" w:pos="440"/>
              <w:tab w:val="right" w:leader="dot" w:pos="8296"/>
            </w:tabs>
            <w:rPr>
              <w:rFonts w:eastAsiaTheme="minorEastAsia"/>
              <w:noProof/>
              <w:lang w:val="en-GB" w:eastAsia="en-GB"/>
            </w:rPr>
          </w:pPr>
          <w:hyperlink w:anchor="_Toc189654349" w:history="1">
            <w:r w:rsidRPr="00C135B8">
              <w:rPr>
                <w:rStyle w:val="Hyperlink"/>
                <w:noProof/>
              </w:rPr>
              <w:t>3.</w:t>
            </w:r>
            <w:r>
              <w:rPr>
                <w:rFonts w:eastAsiaTheme="minorEastAsia"/>
                <w:noProof/>
                <w:lang w:val="en-GB" w:eastAsia="en-GB"/>
              </w:rPr>
              <w:tab/>
            </w:r>
            <w:r w:rsidRPr="00C135B8">
              <w:rPr>
                <w:rStyle w:val="Hyperlink"/>
                <w:noProof/>
              </w:rPr>
              <w:t>Ευθυγράμμιση της Στρατηγικής Ασφάλειας Πληροφοριών με την Επιχειρησιακή Στρατηγική</w:t>
            </w:r>
            <w:r>
              <w:rPr>
                <w:noProof/>
                <w:webHidden/>
              </w:rPr>
              <w:tab/>
            </w:r>
            <w:r>
              <w:rPr>
                <w:noProof/>
                <w:webHidden/>
              </w:rPr>
              <w:fldChar w:fldCharType="begin"/>
            </w:r>
            <w:r>
              <w:rPr>
                <w:noProof/>
                <w:webHidden/>
              </w:rPr>
              <w:instrText xml:space="preserve"> PAGEREF _Toc189654349 \h </w:instrText>
            </w:r>
            <w:r>
              <w:rPr>
                <w:noProof/>
                <w:webHidden/>
              </w:rPr>
            </w:r>
            <w:r>
              <w:rPr>
                <w:noProof/>
                <w:webHidden/>
              </w:rPr>
              <w:fldChar w:fldCharType="separate"/>
            </w:r>
            <w:r>
              <w:rPr>
                <w:noProof/>
                <w:webHidden/>
              </w:rPr>
              <w:t>5</w:t>
            </w:r>
            <w:r>
              <w:rPr>
                <w:noProof/>
                <w:webHidden/>
              </w:rPr>
              <w:fldChar w:fldCharType="end"/>
            </w:r>
          </w:hyperlink>
        </w:p>
        <w:p w14:paraId="2F1C5FF2" w14:textId="07006E9E" w:rsidR="000D7609" w:rsidRDefault="000D7609">
          <w:pPr>
            <w:pStyle w:val="TOC1"/>
            <w:tabs>
              <w:tab w:val="left" w:pos="440"/>
              <w:tab w:val="right" w:leader="dot" w:pos="8296"/>
            </w:tabs>
            <w:rPr>
              <w:rFonts w:eastAsiaTheme="minorEastAsia"/>
              <w:noProof/>
              <w:lang w:val="en-GB" w:eastAsia="en-GB"/>
            </w:rPr>
          </w:pPr>
          <w:hyperlink w:anchor="_Toc189654350" w:history="1">
            <w:r w:rsidRPr="00C135B8">
              <w:rPr>
                <w:rStyle w:val="Hyperlink"/>
                <w:noProof/>
              </w:rPr>
              <w:t>4.</w:t>
            </w:r>
            <w:r>
              <w:rPr>
                <w:rFonts w:eastAsiaTheme="minorEastAsia"/>
                <w:noProof/>
                <w:lang w:val="en-GB" w:eastAsia="en-GB"/>
              </w:rPr>
              <w:tab/>
            </w:r>
            <w:r w:rsidRPr="00C135B8">
              <w:rPr>
                <w:rStyle w:val="Hyperlink"/>
                <w:noProof/>
              </w:rPr>
              <w:t>Βασικοί Στρατηγικοί πυλώνες Ασφάλειας Πληροφοριών</w:t>
            </w:r>
            <w:r>
              <w:rPr>
                <w:noProof/>
                <w:webHidden/>
              </w:rPr>
              <w:tab/>
            </w:r>
            <w:r>
              <w:rPr>
                <w:noProof/>
                <w:webHidden/>
              </w:rPr>
              <w:fldChar w:fldCharType="begin"/>
            </w:r>
            <w:r>
              <w:rPr>
                <w:noProof/>
                <w:webHidden/>
              </w:rPr>
              <w:instrText xml:space="preserve"> PAGEREF _Toc189654350 \h </w:instrText>
            </w:r>
            <w:r>
              <w:rPr>
                <w:noProof/>
                <w:webHidden/>
              </w:rPr>
            </w:r>
            <w:r>
              <w:rPr>
                <w:noProof/>
                <w:webHidden/>
              </w:rPr>
              <w:fldChar w:fldCharType="separate"/>
            </w:r>
            <w:r>
              <w:rPr>
                <w:noProof/>
                <w:webHidden/>
              </w:rPr>
              <w:t>6</w:t>
            </w:r>
            <w:r>
              <w:rPr>
                <w:noProof/>
                <w:webHidden/>
              </w:rPr>
              <w:fldChar w:fldCharType="end"/>
            </w:r>
          </w:hyperlink>
        </w:p>
        <w:p w14:paraId="6E99A339" w14:textId="2953907F" w:rsidR="000D7609" w:rsidRDefault="000D7609">
          <w:pPr>
            <w:pStyle w:val="TOC1"/>
            <w:tabs>
              <w:tab w:val="left" w:pos="660"/>
              <w:tab w:val="right" w:leader="dot" w:pos="8296"/>
            </w:tabs>
            <w:rPr>
              <w:rFonts w:eastAsiaTheme="minorEastAsia"/>
              <w:noProof/>
              <w:lang w:val="en-GB" w:eastAsia="en-GB"/>
            </w:rPr>
          </w:pPr>
          <w:hyperlink w:anchor="_Toc189654351" w:history="1">
            <w:r w:rsidRPr="00C135B8">
              <w:rPr>
                <w:rStyle w:val="Hyperlink"/>
                <w:noProof/>
              </w:rPr>
              <w:t>4.1.</w:t>
            </w:r>
            <w:r>
              <w:rPr>
                <w:rFonts w:eastAsiaTheme="minorEastAsia"/>
                <w:noProof/>
                <w:lang w:val="en-GB" w:eastAsia="en-GB"/>
              </w:rPr>
              <w:tab/>
            </w:r>
            <w:r w:rsidRPr="00C135B8">
              <w:rPr>
                <w:rStyle w:val="Hyperlink"/>
                <w:noProof/>
              </w:rPr>
              <w:t>Διακυβέρνηση και συμμόρφωση</w:t>
            </w:r>
            <w:r>
              <w:rPr>
                <w:noProof/>
                <w:webHidden/>
              </w:rPr>
              <w:tab/>
            </w:r>
            <w:r>
              <w:rPr>
                <w:noProof/>
                <w:webHidden/>
              </w:rPr>
              <w:fldChar w:fldCharType="begin"/>
            </w:r>
            <w:r>
              <w:rPr>
                <w:noProof/>
                <w:webHidden/>
              </w:rPr>
              <w:instrText xml:space="preserve"> PAGEREF _Toc189654351 \h </w:instrText>
            </w:r>
            <w:r>
              <w:rPr>
                <w:noProof/>
                <w:webHidden/>
              </w:rPr>
            </w:r>
            <w:r>
              <w:rPr>
                <w:noProof/>
                <w:webHidden/>
              </w:rPr>
              <w:fldChar w:fldCharType="separate"/>
            </w:r>
            <w:r>
              <w:rPr>
                <w:noProof/>
                <w:webHidden/>
              </w:rPr>
              <w:t>6</w:t>
            </w:r>
            <w:r>
              <w:rPr>
                <w:noProof/>
                <w:webHidden/>
              </w:rPr>
              <w:fldChar w:fldCharType="end"/>
            </w:r>
          </w:hyperlink>
        </w:p>
        <w:p w14:paraId="1717B985" w14:textId="4D4F0155" w:rsidR="000D7609" w:rsidRDefault="000D7609">
          <w:pPr>
            <w:pStyle w:val="TOC1"/>
            <w:tabs>
              <w:tab w:val="left" w:pos="660"/>
              <w:tab w:val="right" w:leader="dot" w:pos="8296"/>
            </w:tabs>
            <w:rPr>
              <w:rFonts w:eastAsiaTheme="minorEastAsia"/>
              <w:noProof/>
              <w:lang w:val="en-GB" w:eastAsia="en-GB"/>
            </w:rPr>
          </w:pPr>
          <w:hyperlink w:anchor="_Toc189654352" w:history="1">
            <w:r w:rsidRPr="00C135B8">
              <w:rPr>
                <w:rStyle w:val="Hyperlink"/>
                <w:noProof/>
              </w:rPr>
              <w:t>4.2.</w:t>
            </w:r>
            <w:r>
              <w:rPr>
                <w:rFonts w:eastAsiaTheme="minorEastAsia"/>
                <w:noProof/>
                <w:lang w:val="en-GB" w:eastAsia="en-GB"/>
              </w:rPr>
              <w:tab/>
            </w:r>
            <w:r w:rsidRPr="00C135B8">
              <w:rPr>
                <w:rStyle w:val="Hyperlink"/>
                <w:noProof/>
              </w:rPr>
              <w:t>Διαδικασία διαχείρισης κινδύνου</w:t>
            </w:r>
            <w:r>
              <w:rPr>
                <w:noProof/>
                <w:webHidden/>
              </w:rPr>
              <w:tab/>
            </w:r>
            <w:r>
              <w:rPr>
                <w:noProof/>
                <w:webHidden/>
              </w:rPr>
              <w:fldChar w:fldCharType="begin"/>
            </w:r>
            <w:r>
              <w:rPr>
                <w:noProof/>
                <w:webHidden/>
              </w:rPr>
              <w:instrText xml:space="preserve"> PAGEREF _Toc189654352 \h </w:instrText>
            </w:r>
            <w:r>
              <w:rPr>
                <w:noProof/>
                <w:webHidden/>
              </w:rPr>
            </w:r>
            <w:r>
              <w:rPr>
                <w:noProof/>
                <w:webHidden/>
              </w:rPr>
              <w:fldChar w:fldCharType="separate"/>
            </w:r>
            <w:r>
              <w:rPr>
                <w:noProof/>
                <w:webHidden/>
              </w:rPr>
              <w:t>7</w:t>
            </w:r>
            <w:r>
              <w:rPr>
                <w:noProof/>
                <w:webHidden/>
              </w:rPr>
              <w:fldChar w:fldCharType="end"/>
            </w:r>
          </w:hyperlink>
        </w:p>
        <w:p w14:paraId="0434E7E1" w14:textId="4A4228EC" w:rsidR="000D7609" w:rsidRDefault="000D7609">
          <w:pPr>
            <w:pStyle w:val="TOC1"/>
            <w:tabs>
              <w:tab w:val="left" w:pos="660"/>
              <w:tab w:val="right" w:leader="dot" w:pos="8296"/>
            </w:tabs>
            <w:rPr>
              <w:rFonts w:eastAsiaTheme="minorEastAsia"/>
              <w:noProof/>
              <w:lang w:val="en-GB" w:eastAsia="en-GB"/>
            </w:rPr>
          </w:pPr>
          <w:hyperlink w:anchor="_Toc189654353" w:history="1">
            <w:r w:rsidRPr="00C135B8">
              <w:rPr>
                <w:rStyle w:val="Hyperlink"/>
                <w:noProof/>
              </w:rPr>
              <w:t>4.3.</w:t>
            </w:r>
            <w:r>
              <w:rPr>
                <w:rFonts w:eastAsiaTheme="minorEastAsia"/>
                <w:noProof/>
                <w:lang w:val="en-GB" w:eastAsia="en-GB"/>
              </w:rPr>
              <w:tab/>
            </w:r>
            <w:r w:rsidRPr="00C135B8">
              <w:rPr>
                <w:rStyle w:val="Hyperlink"/>
                <w:noProof/>
              </w:rPr>
              <w:t>Πλαίσιο Ασφάλειας Πληροφοριών</w:t>
            </w:r>
            <w:r>
              <w:rPr>
                <w:noProof/>
                <w:webHidden/>
              </w:rPr>
              <w:tab/>
            </w:r>
            <w:r>
              <w:rPr>
                <w:noProof/>
                <w:webHidden/>
              </w:rPr>
              <w:fldChar w:fldCharType="begin"/>
            </w:r>
            <w:r>
              <w:rPr>
                <w:noProof/>
                <w:webHidden/>
              </w:rPr>
              <w:instrText xml:space="preserve"> PAGEREF _Toc189654353 \h </w:instrText>
            </w:r>
            <w:r>
              <w:rPr>
                <w:noProof/>
                <w:webHidden/>
              </w:rPr>
            </w:r>
            <w:r>
              <w:rPr>
                <w:noProof/>
                <w:webHidden/>
              </w:rPr>
              <w:fldChar w:fldCharType="separate"/>
            </w:r>
            <w:r>
              <w:rPr>
                <w:noProof/>
                <w:webHidden/>
              </w:rPr>
              <w:t>7</w:t>
            </w:r>
            <w:r>
              <w:rPr>
                <w:noProof/>
                <w:webHidden/>
              </w:rPr>
              <w:fldChar w:fldCharType="end"/>
            </w:r>
          </w:hyperlink>
        </w:p>
        <w:p w14:paraId="7CB05DEE" w14:textId="6EA05C16" w:rsidR="000D7609" w:rsidRDefault="000D7609">
          <w:pPr>
            <w:pStyle w:val="TOC1"/>
            <w:tabs>
              <w:tab w:val="left" w:pos="660"/>
              <w:tab w:val="right" w:leader="dot" w:pos="8296"/>
            </w:tabs>
            <w:rPr>
              <w:rFonts w:eastAsiaTheme="minorEastAsia"/>
              <w:noProof/>
              <w:lang w:val="en-GB" w:eastAsia="en-GB"/>
            </w:rPr>
          </w:pPr>
          <w:hyperlink w:anchor="_Toc189654354" w:history="1">
            <w:r w:rsidRPr="00C135B8">
              <w:rPr>
                <w:rStyle w:val="Hyperlink"/>
                <w:noProof/>
              </w:rPr>
              <w:t>4.4.</w:t>
            </w:r>
            <w:r>
              <w:rPr>
                <w:rFonts w:eastAsiaTheme="minorEastAsia"/>
                <w:noProof/>
                <w:lang w:val="en-GB" w:eastAsia="en-GB"/>
              </w:rPr>
              <w:tab/>
            </w:r>
            <w:r w:rsidRPr="00C135B8">
              <w:rPr>
                <w:rStyle w:val="Hyperlink"/>
                <w:noProof/>
              </w:rPr>
              <w:t>Εποπτεία και Αντίδραση σε Περιστατικά</w:t>
            </w:r>
            <w:r>
              <w:rPr>
                <w:noProof/>
                <w:webHidden/>
              </w:rPr>
              <w:tab/>
            </w:r>
            <w:r>
              <w:rPr>
                <w:noProof/>
                <w:webHidden/>
              </w:rPr>
              <w:fldChar w:fldCharType="begin"/>
            </w:r>
            <w:r>
              <w:rPr>
                <w:noProof/>
                <w:webHidden/>
              </w:rPr>
              <w:instrText xml:space="preserve"> PAGEREF _Toc189654354 \h </w:instrText>
            </w:r>
            <w:r>
              <w:rPr>
                <w:noProof/>
                <w:webHidden/>
              </w:rPr>
            </w:r>
            <w:r>
              <w:rPr>
                <w:noProof/>
                <w:webHidden/>
              </w:rPr>
              <w:fldChar w:fldCharType="separate"/>
            </w:r>
            <w:r>
              <w:rPr>
                <w:noProof/>
                <w:webHidden/>
              </w:rPr>
              <w:t>7</w:t>
            </w:r>
            <w:r>
              <w:rPr>
                <w:noProof/>
                <w:webHidden/>
              </w:rPr>
              <w:fldChar w:fldCharType="end"/>
            </w:r>
          </w:hyperlink>
        </w:p>
        <w:p w14:paraId="15106056" w14:textId="023E1444" w:rsidR="000D7609" w:rsidRDefault="000D7609">
          <w:pPr>
            <w:pStyle w:val="TOC1"/>
            <w:tabs>
              <w:tab w:val="left" w:pos="660"/>
              <w:tab w:val="right" w:leader="dot" w:pos="8296"/>
            </w:tabs>
            <w:rPr>
              <w:rFonts w:eastAsiaTheme="minorEastAsia"/>
              <w:noProof/>
              <w:lang w:val="en-GB" w:eastAsia="en-GB"/>
            </w:rPr>
          </w:pPr>
          <w:hyperlink w:anchor="_Toc189654355" w:history="1">
            <w:r w:rsidRPr="00C135B8">
              <w:rPr>
                <w:rStyle w:val="Hyperlink"/>
                <w:noProof/>
              </w:rPr>
              <w:t>4.5.</w:t>
            </w:r>
            <w:r>
              <w:rPr>
                <w:rFonts w:eastAsiaTheme="minorEastAsia"/>
                <w:noProof/>
                <w:lang w:val="en-GB" w:eastAsia="en-GB"/>
              </w:rPr>
              <w:tab/>
            </w:r>
            <w:r w:rsidRPr="00C135B8">
              <w:rPr>
                <w:rStyle w:val="Hyperlink"/>
                <w:noProof/>
              </w:rPr>
              <w:t>Εκπαίδευση και ευαισθητοποίηση</w:t>
            </w:r>
            <w:r>
              <w:rPr>
                <w:noProof/>
                <w:webHidden/>
              </w:rPr>
              <w:tab/>
            </w:r>
            <w:r>
              <w:rPr>
                <w:noProof/>
                <w:webHidden/>
              </w:rPr>
              <w:fldChar w:fldCharType="begin"/>
            </w:r>
            <w:r>
              <w:rPr>
                <w:noProof/>
                <w:webHidden/>
              </w:rPr>
              <w:instrText xml:space="preserve"> PAGEREF _Toc189654355 \h </w:instrText>
            </w:r>
            <w:r>
              <w:rPr>
                <w:noProof/>
                <w:webHidden/>
              </w:rPr>
            </w:r>
            <w:r>
              <w:rPr>
                <w:noProof/>
                <w:webHidden/>
              </w:rPr>
              <w:fldChar w:fldCharType="separate"/>
            </w:r>
            <w:r>
              <w:rPr>
                <w:noProof/>
                <w:webHidden/>
              </w:rPr>
              <w:t>8</w:t>
            </w:r>
            <w:r>
              <w:rPr>
                <w:noProof/>
                <w:webHidden/>
              </w:rPr>
              <w:fldChar w:fldCharType="end"/>
            </w:r>
          </w:hyperlink>
        </w:p>
        <w:p w14:paraId="304C73DF" w14:textId="0DF345AF" w:rsidR="000D7609" w:rsidRDefault="000D7609">
          <w:pPr>
            <w:pStyle w:val="TOC1"/>
            <w:tabs>
              <w:tab w:val="left" w:pos="660"/>
              <w:tab w:val="right" w:leader="dot" w:pos="8296"/>
            </w:tabs>
            <w:rPr>
              <w:rFonts w:eastAsiaTheme="minorEastAsia"/>
              <w:noProof/>
              <w:lang w:val="en-GB" w:eastAsia="en-GB"/>
            </w:rPr>
          </w:pPr>
          <w:hyperlink w:anchor="_Toc189654356" w:history="1">
            <w:r w:rsidRPr="00C135B8">
              <w:rPr>
                <w:rStyle w:val="Hyperlink"/>
                <w:noProof/>
              </w:rPr>
              <w:t>4.6.</w:t>
            </w:r>
            <w:r>
              <w:rPr>
                <w:rFonts w:eastAsiaTheme="minorEastAsia"/>
                <w:noProof/>
                <w:lang w:val="en-GB" w:eastAsia="en-GB"/>
              </w:rPr>
              <w:tab/>
            </w:r>
            <w:r w:rsidRPr="00C135B8">
              <w:rPr>
                <w:rStyle w:val="Hyperlink"/>
                <w:noProof/>
              </w:rPr>
              <w:t>Εφαρμογή Τεχνολογικών Καινοτομιών στην Κυβερνοασφάλεια</w:t>
            </w:r>
            <w:r>
              <w:rPr>
                <w:noProof/>
                <w:webHidden/>
              </w:rPr>
              <w:tab/>
            </w:r>
            <w:r>
              <w:rPr>
                <w:noProof/>
                <w:webHidden/>
              </w:rPr>
              <w:fldChar w:fldCharType="begin"/>
            </w:r>
            <w:r>
              <w:rPr>
                <w:noProof/>
                <w:webHidden/>
              </w:rPr>
              <w:instrText xml:space="preserve"> PAGEREF _Toc189654356 \h </w:instrText>
            </w:r>
            <w:r>
              <w:rPr>
                <w:noProof/>
                <w:webHidden/>
              </w:rPr>
            </w:r>
            <w:r>
              <w:rPr>
                <w:noProof/>
                <w:webHidden/>
              </w:rPr>
              <w:fldChar w:fldCharType="separate"/>
            </w:r>
            <w:r>
              <w:rPr>
                <w:noProof/>
                <w:webHidden/>
              </w:rPr>
              <w:t>8</w:t>
            </w:r>
            <w:r>
              <w:rPr>
                <w:noProof/>
                <w:webHidden/>
              </w:rPr>
              <w:fldChar w:fldCharType="end"/>
            </w:r>
          </w:hyperlink>
        </w:p>
        <w:p w14:paraId="0006076F" w14:textId="2E9EBA77" w:rsidR="000D7609" w:rsidRDefault="000D7609">
          <w:pPr>
            <w:pStyle w:val="TOC1"/>
            <w:tabs>
              <w:tab w:val="left" w:pos="660"/>
              <w:tab w:val="right" w:leader="dot" w:pos="8296"/>
            </w:tabs>
            <w:rPr>
              <w:rFonts w:eastAsiaTheme="minorEastAsia"/>
              <w:noProof/>
              <w:lang w:val="en-GB" w:eastAsia="en-GB"/>
            </w:rPr>
          </w:pPr>
          <w:hyperlink w:anchor="_Toc189654357" w:history="1">
            <w:r w:rsidRPr="00C135B8">
              <w:rPr>
                <w:rStyle w:val="Hyperlink"/>
                <w:noProof/>
              </w:rPr>
              <w:t>4.7.</w:t>
            </w:r>
            <w:r>
              <w:rPr>
                <w:rFonts w:eastAsiaTheme="minorEastAsia"/>
                <w:noProof/>
                <w:lang w:val="en-GB" w:eastAsia="en-GB"/>
              </w:rPr>
              <w:tab/>
            </w:r>
            <w:r w:rsidRPr="00C135B8">
              <w:rPr>
                <w:rStyle w:val="Hyperlink"/>
                <w:noProof/>
              </w:rPr>
              <w:t>Διαχείριση Προμηθευτών και Τρίτων Οργανισμών:</w:t>
            </w:r>
            <w:r>
              <w:rPr>
                <w:noProof/>
                <w:webHidden/>
              </w:rPr>
              <w:tab/>
            </w:r>
            <w:r>
              <w:rPr>
                <w:noProof/>
                <w:webHidden/>
              </w:rPr>
              <w:fldChar w:fldCharType="begin"/>
            </w:r>
            <w:r>
              <w:rPr>
                <w:noProof/>
                <w:webHidden/>
              </w:rPr>
              <w:instrText xml:space="preserve"> PAGEREF _Toc189654357 \h </w:instrText>
            </w:r>
            <w:r>
              <w:rPr>
                <w:noProof/>
                <w:webHidden/>
              </w:rPr>
            </w:r>
            <w:r>
              <w:rPr>
                <w:noProof/>
                <w:webHidden/>
              </w:rPr>
              <w:fldChar w:fldCharType="separate"/>
            </w:r>
            <w:r>
              <w:rPr>
                <w:noProof/>
                <w:webHidden/>
              </w:rPr>
              <w:t>9</w:t>
            </w:r>
            <w:r>
              <w:rPr>
                <w:noProof/>
                <w:webHidden/>
              </w:rPr>
              <w:fldChar w:fldCharType="end"/>
            </w:r>
          </w:hyperlink>
        </w:p>
        <w:p w14:paraId="0257E380" w14:textId="48D78F7C" w:rsidR="000D7609" w:rsidRDefault="000D7609">
          <w:pPr>
            <w:pStyle w:val="TOC1"/>
            <w:tabs>
              <w:tab w:val="left" w:pos="440"/>
              <w:tab w:val="right" w:leader="dot" w:pos="8296"/>
            </w:tabs>
            <w:rPr>
              <w:rFonts w:eastAsiaTheme="minorEastAsia"/>
              <w:noProof/>
              <w:lang w:val="en-GB" w:eastAsia="en-GB"/>
            </w:rPr>
          </w:pPr>
          <w:hyperlink w:anchor="_Toc189654358" w:history="1">
            <w:r w:rsidRPr="00C135B8">
              <w:rPr>
                <w:rStyle w:val="Hyperlink"/>
                <w:noProof/>
              </w:rPr>
              <w:t>5.</w:t>
            </w:r>
            <w:r>
              <w:rPr>
                <w:rFonts w:eastAsiaTheme="minorEastAsia"/>
                <w:noProof/>
                <w:lang w:val="en-GB" w:eastAsia="en-GB"/>
              </w:rPr>
              <w:tab/>
            </w:r>
            <w:r w:rsidRPr="00C135B8">
              <w:rPr>
                <w:rStyle w:val="Hyperlink"/>
                <w:noProof/>
              </w:rPr>
              <w:t>Νομοθετικές Πράξεις</w:t>
            </w:r>
            <w:r>
              <w:rPr>
                <w:noProof/>
                <w:webHidden/>
              </w:rPr>
              <w:tab/>
            </w:r>
            <w:r>
              <w:rPr>
                <w:noProof/>
                <w:webHidden/>
              </w:rPr>
              <w:fldChar w:fldCharType="begin"/>
            </w:r>
            <w:r>
              <w:rPr>
                <w:noProof/>
                <w:webHidden/>
              </w:rPr>
              <w:instrText xml:space="preserve"> PAGEREF _Toc189654358 \h </w:instrText>
            </w:r>
            <w:r>
              <w:rPr>
                <w:noProof/>
                <w:webHidden/>
              </w:rPr>
            </w:r>
            <w:r>
              <w:rPr>
                <w:noProof/>
                <w:webHidden/>
              </w:rPr>
              <w:fldChar w:fldCharType="separate"/>
            </w:r>
            <w:r>
              <w:rPr>
                <w:noProof/>
                <w:webHidden/>
              </w:rPr>
              <w:t>10</w:t>
            </w:r>
            <w:r>
              <w:rPr>
                <w:noProof/>
                <w:webHidden/>
              </w:rPr>
              <w:fldChar w:fldCharType="end"/>
            </w:r>
          </w:hyperlink>
        </w:p>
        <w:p w14:paraId="00BF657F" w14:textId="07CEBDE5" w:rsidR="000D7609" w:rsidRDefault="000D7609">
          <w:pPr>
            <w:pStyle w:val="TOC1"/>
            <w:tabs>
              <w:tab w:val="left" w:pos="440"/>
              <w:tab w:val="right" w:leader="dot" w:pos="8296"/>
            </w:tabs>
            <w:rPr>
              <w:rFonts w:eastAsiaTheme="minorEastAsia"/>
              <w:noProof/>
              <w:lang w:val="en-GB" w:eastAsia="en-GB"/>
            </w:rPr>
          </w:pPr>
          <w:hyperlink w:anchor="_Toc189654359" w:history="1">
            <w:r w:rsidRPr="00C135B8">
              <w:rPr>
                <w:rStyle w:val="Hyperlink"/>
                <w:noProof/>
              </w:rPr>
              <w:t>6.</w:t>
            </w:r>
            <w:r>
              <w:rPr>
                <w:rFonts w:eastAsiaTheme="minorEastAsia"/>
                <w:noProof/>
                <w:lang w:val="en-GB" w:eastAsia="en-GB"/>
              </w:rPr>
              <w:tab/>
            </w:r>
            <w:r w:rsidRPr="00C135B8">
              <w:rPr>
                <w:rStyle w:val="Hyperlink"/>
                <w:noProof/>
              </w:rPr>
              <w:t>Μετρήσεις επιδόσεων και παρακολούθηση</w:t>
            </w:r>
            <w:r>
              <w:rPr>
                <w:noProof/>
                <w:webHidden/>
              </w:rPr>
              <w:tab/>
            </w:r>
            <w:r>
              <w:rPr>
                <w:noProof/>
                <w:webHidden/>
              </w:rPr>
              <w:fldChar w:fldCharType="begin"/>
            </w:r>
            <w:r>
              <w:rPr>
                <w:noProof/>
                <w:webHidden/>
              </w:rPr>
              <w:instrText xml:space="preserve"> PAGEREF _Toc189654359 \h </w:instrText>
            </w:r>
            <w:r>
              <w:rPr>
                <w:noProof/>
                <w:webHidden/>
              </w:rPr>
            </w:r>
            <w:r>
              <w:rPr>
                <w:noProof/>
                <w:webHidden/>
              </w:rPr>
              <w:fldChar w:fldCharType="separate"/>
            </w:r>
            <w:r>
              <w:rPr>
                <w:noProof/>
                <w:webHidden/>
              </w:rPr>
              <w:t>10</w:t>
            </w:r>
            <w:r>
              <w:rPr>
                <w:noProof/>
                <w:webHidden/>
              </w:rPr>
              <w:fldChar w:fldCharType="end"/>
            </w:r>
          </w:hyperlink>
        </w:p>
        <w:p w14:paraId="49A5588D" w14:textId="04B3CC20" w:rsidR="000D7609" w:rsidRDefault="000D7609">
          <w:pPr>
            <w:pStyle w:val="TOC1"/>
            <w:tabs>
              <w:tab w:val="left" w:pos="440"/>
              <w:tab w:val="right" w:leader="dot" w:pos="8296"/>
            </w:tabs>
            <w:rPr>
              <w:rFonts w:eastAsiaTheme="minorEastAsia"/>
              <w:noProof/>
              <w:lang w:val="en-GB" w:eastAsia="en-GB"/>
            </w:rPr>
          </w:pPr>
          <w:hyperlink w:anchor="_Toc189654360" w:history="1">
            <w:r w:rsidRPr="00C135B8">
              <w:rPr>
                <w:rStyle w:val="Hyperlink"/>
                <w:noProof/>
              </w:rPr>
              <w:t>7.</w:t>
            </w:r>
            <w:r>
              <w:rPr>
                <w:rFonts w:eastAsiaTheme="minorEastAsia"/>
                <w:noProof/>
                <w:lang w:val="en-GB" w:eastAsia="en-GB"/>
              </w:rPr>
              <w:tab/>
            </w:r>
            <w:r w:rsidRPr="00C135B8">
              <w:rPr>
                <w:rStyle w:val="Hyperlink"/>
                <w:noProof/>
              </w:rPr>
              <w:t>Πλάνο Υλοποίησης Στρατηγικών Παρεμβάσεων Ασφάλειας Πληροφοριών/Κυβερνοασφάλειας (Παράδειγμα)</w:t>
            </w:r>
            <w:r>
              <w:rPr>
                <w:noProof/>
                <w:webHidden/>
              </w:rPr>
              <w:tab/>
            </w:r>
            <w:r>
              <w:rPr>
                <w:noProof/>
                <w:webHidden/>
              </w:rPr>
              <w:fldChar w:fldCharType="begin"/>
            </w:r>
            <w:r>
              <w:rPr>
                <w:noProof/>
                <w:webHidden/>
              </w:rPr>
              <w:instrText xml:space="preserve"> PAGEREF _Toc189654360 \h </w:instrText>
            </w:r>
            <w:r>
              <w:rPr>
                <w:noProof/>
                <w:webHidden/>
              </w:rPr>
            </w:r>
            <w:r>
              <w:rPr>
                <w:noProof/>
                <w:webHidden/>
              </w:rPr>
              <w:fldChar w:fldCharType="separate"/>
            </w:r>
            <w:r>
              <w:rPr>
                <w:noProof/>
                <w:webHidden/>
              </w:rPr>
              <w:t>11</w:t>
            </w:r>
            <w:r>
              <w:rPr>
                <w:noProof/>
                <w:webHidden/>
              </w:rPr>
              <w:fldChar w:fldCharType="end"/>
            </w:r>
          </w:hyperlink>
        </w:p>
        <w:p w14:paraId="6742EF55" w14:textId="7527A187" w:rsidR="000D7609" w:rsidRDefault="000D7609">
          <w:pPr>
            <w:pStyle w:val="TOC1"/>
            <w:tabs>
              <w:tab w:val="left" w:pos="660"/>
              <w:tab w:val="right" w:leader="dot" w:pos="8296"/>
            </w:tabs>
            <w:rPr>
              <w:rFonts w:eastAsiaTheme="minorEastAsia"/>
              <w:noProof/>
              <w:lang w:val="en-GB" w:eastAsia="en-GB"/>
            </w:rPr>
          </w:pPr>
          <w:hyperlink w:anchor="_Toc189654361" w:history="1">
            <w:r w:rsidRPr="00C135B8">
              <w:rPr>
                <w:rStyle w:val="Hyperlink"/>
                <w:noProof/>
              </w:rPr>
              <w:t>7.1.</w:t>
            </w:r>
            <w:r>
              <w:rPr>
                <w:rFonts w:eastAsiaTheme="minorEastAsia"/>
                <w:noProof/>
                <w:lang w:val="en-GB" w:eastAsia="en-GB"/>
              </w:rPr>
              <w:tab/>
            </w:r>
            <w:r w:rsidRPr="00C135B8">
              <w:rPr>
                <w:rStyle w:val="Hyperlink"/>
                <w:noProof/>
              </w:rPr>
              <w:t>Αιτιολογημένη Κατανομή Προϋπολογισμού και Πόρων για την υλοποίηση του πλάνου:</w:t>
            </w:r>
            <w:r>
              <w:rPr>
                <w:noProof/>
                <w:webHidden/>
              </w:rPr>
              <w:tab/>
            </w:r>
            <w:r>
              <w:rPr>
                <w:noProof/>
                <w:webHidden/>
              </w:rPr>
              <w:fldChar w:fldCharType="begin"/>
            </w:r>
            <w:r>
              <w:rPr>
                <w:noProof/>
                <w:webHidden/>
              </w:rPr>
              <w:instrText xml:space="preserve"> PAGEREF _Toc189654361 \h </w:instrText>
            </w:r>
            <w:r>
              <w:rPr>
                <w:noProof/>
                <w:webHidden/>
              </w:rPr>
            </w:r>
            <w:r>
              <w:rPr>
                <w:noProof/>
                <w:webHidden/>
              </w:rPr>
              <w:fldChar w:fldCharType="separate"/>
            </w:r>
            <w:r>
              <w:rPr>
                <w:noProof/>
                <w:webHidden/>
              </w:rPr>
              <w:t>12</w:t>
            </w:r>
            <w:r>
              <w:rPr>
                <w:noProof/>
                <w:webHidden/>
              </w:rPr>
              <w:fldChar w:fldCharType="end"/>
            </w:r>
          </w:hyperlink>
        </w:p>
        <w:p w14:paraId="0DE48871" w14:textId="675A8ACE" w:rsidR="000D7609" w:rsidRDefault="000D7609">
          <w:pPr>
            <w:pStyle w:val="TOC1"/>
            <w:tabs>
              <w:tab w:val="left" w:pos="440"/>
              <w:tab w:val="right" w:leader="dot" w:pos="8296"/>
            </w:tabs>
            <w:rPr>
              <w:rFonts w:eastAsiaTheme="minorEastAsia"/>
              <w:noProof/>
              <w:lang w:val="en-GB" w:eastAsia="en-GB"/>
            </w:rPr>
          </w:pPr>
          <w:hyperlink w:anchor="_Toc189654362" w:history="1">
            <w:r w:rsidRPr="00C135B8">
              <w:rPr>
                <w:rStyle w:val="Hyperlink"/>
                <w:noProof/>
              </w:rPr>
              <w:t>8.</w:t>
            </w:r>
            <w:r>
              <w:rPr>
                <w:rFonts w:eastAsiaTheme="minorEastAsia"/>
                <w:noProof/>
                <w:lang w:val="en-GB" w:eastAsia="en-GB"/>
              </w:rPr>
              <w:tab/>
            </w:r>
            <w:r w:rsidRPr="00C135B8">
              <w:rPr>
                <w:rStyle w:val="Hyperlink"/>
                <w:noProof/>
              </w:rPr>
              <w:t>Δέσμευση Ανώτατης Διοίκησης</w:t>
            </w:r>
            <w:r>
              <w:rPr>
                <w:noProof/>
                <w:webHidden/>
              </w:rPr>
              <w:tab/>
            </w:r>
            <w:r>
              <w:rPr>
                <w:noProof/>
                <w:webHidden/>
              </w:rPr>
              <w:fldChar w:fldCharType="begin"/>
            </w:r>
            <w:r>
              <w:rPr>
                <w:noProof/>
                <w:webHidden/>
              </w:rPr>
              <w:instrText xml:space="preserve"> PAGEREF _Toc189654362 \h </w:instrText>
            </w:r>
            <w:r>
              <w:rPr>
                <w:noProof/>
                <w:webHidden/>
              </w:rPr>
            </w:r>
            <w:r>
              <w:rPr>
                <w:noProof/>
                <w:webHidden/>
              </w:rPr>
              <w:fldChar w:fldCharType="separate"/>
            </w:r>
            <w:r>
              <w:rPr>
                <w:noProof/>
                <w:webHidden/>
              </w:rPr>
              <w:t>13</w:t>
            </w:r>
            <w:r>
              <w:rPr>
                <w:noProof/>
                <w:webHidden/>
              </w:rPr>
              <w:fldChar w:fldCharType="end"/>
            </w:r>
          </w:hyperlink>
        </w:p>
        <w:p w14:paraId="1353147F" w14:textId="0B0735BB" w:rsidR="000D7609" w:rsidRDefault="000D7609">
          <w:pPr>
            <w:pStyle w:val="TOC1"/>
            <w:tabs>
              <w:tab w:val="left" w:pos="440"/>
              <w:tab w:val="right" w:leader="dot" w:pos="8296"/>
            </w:tabs>
            <w:rPr>
              <w:rFonts w:eastAsiaTheme="minorEastAsia"/>
              <w:noProof/>
              <w:lang w:val="en-GB" w:eastAsia="en-GB"/>
            </w:rPr>
          </w:pPr>
          <w:hyperlink w:anchor="_Toc189654363" w:history="1">
            <w:r w:rsidRPr="00C135B8">
              <w:rPr>
                <w:rStyle w:val="Hyperlink"/>
                <w:noProof/>
              </w:rPr>
              <w:t>9.</w:t>
            </w:r>
            <w:r>
              <w:rPr>
                <w:rFonts w:eastAsiaTheme="minorEastAsia"/>
                <w:noProof/>
                <w:lang w:val="en-GB" w:eastAsia="en-GB"/>
              </w:rPr>
              <w:tab/>
            </w:r>
            <w:r w:rsidRPr="00C135B8">
              <w:rPr>
                <w:rStyle w:val="Hyperlink"/>
                <w:noProof/>
              </w:rPr>
              <w:t>Αναθεώρηση</w:t>
            </w:r>
            <w:r>
              <w:rPr>
                <w:noProof/>
                <w:webHidden/>
              </w:rPr>
              <w:tab/>
            </w:r>
            <w:r>
              <w:rPr>
                <w:noProof/>
                <w:webHidden/>
              </w:rPr>
              <w:fldChar w:fldCharType="begin"/>
            </w:r>
            <w:r>
              <w:rPr>
                <w:noProof/>
                <w:webHidden/>
              </w:rPr>
              <w:instrText xml:space="preserve"> PAGEREF _Toc189654363 \h </w:instrText>
            </w:r>
            <w:r>
              <w:rPr>
                <w:noProof/>
                <w:webHidden/>
              </w:rPr>
            </w:r>
            <w:r>
              <w:rPr>
                <w:noProof/>
                <w:webHidden/>
              </w:rPr>
              <w:fldChar w:fldCharType="separate"/>
            </w:r>
            <w:r>
              <w:rPr>
                <w:noProof/>
                <w:webHidden/>
              </w:rPr>
              <w:t>13</w:t>
            </w:r>
            <w:r>
              <w:rPr>
                <w:noProof/>
                <w:webHidden/>
              </w:rPr>
              <w:fldChar w:fldCharType="end"/>
            </w:r>
          </w:hyperlink>
        </w:p>
        <w:p w14:paraId="7545FD83" w14:textId="050AB123" w:rsidR="000D7609" w:rsidRDefault="000D7609">
          <w:pPr>
            <w:pStyle w:val="TOC1"/>
            <w:tabs>
              <w:tab w:val="left" w:pos="660"/>
              <w:tab w:val="right" w:leader="dot" w:pos="8296"/>
            </w:tabs>
            <w:rPr>
              <w:rFonts w:eastAsiaTheme="minorEastAsia"/>
              <w:noProof/>
              <w:lang w:val="en-GB" w:eastAsia="en-GB"/>
            </w:rPr>
          </w:pPr>
          <w:hyperlink w:anchor="_Toc189654364" w:history="1">
            <w:r w:rsidRPr="00C135B8">
              <w:rPr>
                <w:rStyle w:val="Hyperlink"/>
                <w:noProof/>
              </w:rPr>
              <w:t>10.</w:t>
            </w:r>
            <w:r>
              <w:rPr>
                <w:rFonts w:eastAsiaTheme="minorEastAsia"/>
                <w:noProof/>
                <w:lang w:val="en-GB" w:eastAsia="en-GB"/>
              </w:rPr>
              <w:tab/>
            </w:r>
            <w:r w:rsidRPr="00C135B8">
              <w:rPr>
                <w:rStyle w:val="Hyperlink"/>
                <w:noProof/>
              </w:rPr>
              <w:t>Αναφορές</w:t>
            </w:r>
            <w:r>
              <w:rPr>
                <w:noProof/>
                <w:webHidden/>
              </w:rPr>
              <w:tab/>
            </w:r>
            <w:r>
              <w:rPr>
                <w:noProof/>
                <w:webHidden/>
              </w:rPr>
              <w:fldChar w:fldCharType="begin"/>
            </w:r>
            <w:r>
              <w:rPr>
                <w:noProof/>
                <w:webHidden/>
              </w:rPr>
              <w:instrText xml:space="preserve"> PAGEREF _Toc189654364 \h </w:instrText>
            </w:r>
            <w:r>
              <w:rPr>
                <w:noProof/>
                <w:webHidden/>
              </w:rPr>
            </w:r>
            <w:r>
              <w:rPr>
                <w:noProof/>
                <w:webHidden/>
              </w:rPr>
              <w:fldChar w:fldCharType="separate"/>
            </w:r>
            <w:r>
              <w:rPr>
                <w:noProof/>
                <w:webHidden/>
              </w:rPr>
              <w:t>15</w:t>
            </w:r>
            <w:r>
              <w:rPr>
                <w:noProof/>
                <w:webHidden/>
              </w:rPr>
              <w:fldChar w:fldCharType="end"/>
            </w:r>
          </w:hyperlink>
        </w:p>
        <w:p w14:paraId="183EB462" w14:textId="77D76B33" w:rsidR="00BE0DFB" w:rsidRPr="008450CF" w:rsidRDefault="008B2A60">
          <w:pPr>
            <w:rPr>
              <w:b/>
              <w:bCs/>
              <w:noProof/>
            </w:rPr>
          </w:pPr>
          <w:r w:rsidRPr="008450CF">
            <w:rPr>
              <w:b/>
              <w:bCs/>
              <w:noProof/>
            </w:rPr>
            <w:fldChar w:fldCharType="end"/>
          </w:r>
        </w:p>
      </w:sdtContent>
    </w:sdt>
    <w:p w14:paraId="74F50E51" w14:textId="77777777" w:rsidR="00973ABA" w:rsidRPr="008450CF" w:rsidRDefault="00973ABA">
      <w:pPr>
        <w:rPr>
          <w:lang w:val="en-US"/>
        </w:rPr>
        <w:sectPr w:rsidR="00973ABA" w:rsidRPr="008450CF" w:rsidSect="008C45E1">
          <w:pgSz w:w="11906" w:h="16838"/>
          <w:pgMar w:top="1440" w:right="1800" w:bottom="1440" w:left="1800" w:header="708" w:footer="708" w:gutter="0"/>
          <w:cols w:space="708"/>
          <w:docGrid w:linePitch="360"/>
        </w:sectPr>
      </w:pPr>
    </w:p>
    <w:p w14:paraId="57756040" w14:textId="5CE4E769" w:rsidR="008450CF" w:rsidRDefault="008450CF" w:rsidP="00075504">
      <w:pPr>
        <w:pStyle w:val="Heading1"/>
      </w:pPr>
      <w:bookmarkStart w:id="3" w:name="_Toc142393565"/>
      <w:bookmarkStart w:id="4" w:name="_Toc188880802"/>
      <w:bookmarkStart w:id="5" w:name="_Toc189654346"/>
      <w:r w:rsidRPr="008450CF">
        <w:t>Εισαγωγή</w:t>
      </w:r>
      <w:bookmarkEnd w:id="3"/>
      <w:bookmarkEnd w:id="4"/>
      <w:bookmarkEnd w:id="5"/>
    </w:p>
    <w:p w14:paraId="548E91B1" w14:textId="794FDAFA" w:rsidR="00E930B9" w:rsidRPr="00E930B9" w:rsidRDefault="00E930B9" w:rsidP="00CF044A">
      <w:pPr>
        <w:pStyle w:val="Heading1"/>
        <w:numPr>
          <w:ilvl w:val="1"/>
          <w:numId w:val="2"/>
        </w:numPr>
      </w:pPr>
      <w:bookmarkStart w:id="6" w:name="_Toc188880803"/>
      <w:bookmarkStart w:id="7" w:name="_Toc189654347"/>
      <w:r>
        <w:t>Σκοπός</w:t>
      </w:r>
      <w:bookmarkEnd w:id="6"/>
      <w:bookmarkEnd w:id="7"/>
    </w:p>
    <w:p w14:paraId="376B0623" w14:textId="6D72891E" w:rsidR="00871791" w:rsidRDefault="008450CF" w:rsidP="00871791">
      <w:pPr>
        <w:jc w:val="both"/>
      </w:pPr>
      <w:r w:rsidRPr="008450CF">
        <w:t xml:space="preserve">Σύμφωνα με </w:t>
      </w:r>
      <w:r w:rsidR="00E930B9">
        <w:t xml:space="preserve">την Απόφαση </w:t>
      </w:r>
      <w:r w:rsidR="00331B48">
        <w:t>Κ.Δ.Π. 389/2020, ο</w:t>
      </w:r>
      <w:r w:rsidRPr="008450CF">
        <w:t xml:space="preserve"> </w:t>
      </w:r>
      <w:r w:rsidR="006672B0" w:rsidRPr="006672B0">
        <w:rPr>
          <w:color w:val="FF0000"/>
        </w:rPr>
        <w:t>[Όνομα Οργανισμού]</w:t>
      </w:r>
      <w:r w:rsidRPr="00DD68D0">
        <w:rPr>
          <w:color w:val="FF0000"/>
        </w:rPr>
        <w:t xml:space="preserve"> </w:t>
      </w:r>
      <w:r w:rsidRPr="008450CF">
        <w:t xml:space="preserve">θεσπίζει </w:t>
      </w:r>
      <w:r w:rsidR="00E930B9">
        <w:t>μία</w:t>
      </w:r>
      <w:r w:rsidR="00E930B9" w:rsidRPr="008450CF">
        <w:t xml:space="preserve"> </w:t>
      </w:r>
      <w:r w:rsidRPr="008450CF">
        <w:t>Στρατηγική Ασφάλειας Πληροφοριών στην οποία να αναλύονται οι</w:t>
      </w:r>
      <w:r w:rsidR="00871791">
        <w:t xml:space="preserve"> μαρκοπρόθεσμοι</w:t>
      </w:r>
      <w:r w:rsidRPr="008450CF">
        <w:t xml:space="preserve"> στόχοι και η προσέγγιση </w:t>
      </w:r>
      <w:r w:rsidR="00871791">
        <w:t xml:space="preserve">σε ανώτερο επίπεδο για τη </w:t>
      </w:r>
      <w:r w:rsidR="00871791" w:rsidRPr="00871791">
        <w:t>διαχείριση</w:t>
      </w:r>
      <w:r w:rsidR="00871791">
        <w:t xml:space="preserve"> της ασφάλειας πληροφοριών</w:t>
      </w:r>
      <w:r w:rsidRPr="008450CF">
        <w:t xml:space="preserve">, με σκοπό τον μετριασμό των </w:t>
      </w:r>
      <w:r w:rsidR="00871791">
        <w:t xml:space="preserve">σχετικών </w:t>
      </w:r>
      <w:r w:rsidRPr="008450CF">
        <w:t xml:space="preserve">κινδύνων. </w:t>
      </w:r>
      <w:r w:rsidR="00871791" w:rsidRPr="00871791">
        <w:t>Διασφαλίζει ότι οι προσπάθειες ασφάλειας πληροφοριών ευθυγραμμίζονται με την αποστολή, τους στόχους</w:t>
      </w:r>
      <w:r w:rsidR="00871791">
        <w:t>,</w:t>
      </w:r>
      <w:r w:rsidR="00871791" w:rsidRPr="00871791">
        <w:t xml:space="preserve"> τις κανονιστικές </w:t>
      </w:r>
      <w:r w:rsidR="00871791">
        <w:t xml:space="preserve">και άλλες </w:t>
      </w:r>
      <w:r w:rsidR="00871791" w:rsidRPr="00871791">
        <w:t xml:space="preserve">απαιτήσεις του </w:t>
      </w:r>
      <w:r w:rsidR="006672B0" w:rsidRPr="006672B0">
        <w:rPr>
          <w:color w:val="FF0000"/>
        </w:rPr>
        <w:t>[Όνομα Οργανισμού]</w:t>
      </w:r>
      <w:r w:rsidR="00871791" w:rsidRPr="00871791">
        <w:t>, ενώ παράλληλα ενισχύει την ανθεκτικότητα έναντι των εξελισσόμενων απειλών.</w:t>
      </w:r>
    </w:p>
    <w:p w14:paraId="0DE905E0" w14:textId="77777777" w:rsidR="00871791" w:rsidRDefault="00871791" w:rsidP="0071044A">
      <w:pPr>
        <w:jc w:val="both"/>
      </w:pPr>
      <w:r>
        <w:t xml:space="preserve">Αυτό επιτυγχάνεται μέσω της υλοποίησης προηγμένων πρακτικών κυβερνοασφάλειας, της εκπαίδευσης και ευαισθητοποίησης του προσωπικού, της συνεχούς ανάλυσης κινδύνων και της συνεχούς βελτίωσης των οργανωτικών και τεχνικών μέτρων ασφαλείας πληροφοριών. </w:t>
      </w:r>
    </w:p>
    <w:p w14:paraId="4567FF08" w14:textId="632DB197" w:rsidR="00871791" w:rsidRDefault="000D70B8" w:rsidP="0071044A">
      <w:pPr>
        <w:jc w:val="both"/>
      </w:pPr>
      <w:r>
        <w:t>Πιο</w:t>
      </w:r>
      <w:r w:rsidR="00871791">
        <w:t xml:space="preserve"> </w:t>
      </w:r>
      <w:r>
        <w:t>συγκεκριμένα</w:t>
      </w:r>
      <w:r w:rsidR="00871791">
        <w:t>, οι στρατηγικές επιδιώξεις είναι:</w:t>
      </w:r>
    </w:p>
    <w:p w14:paraId="40796388" w14:textId="440ACE6C" w:rsidR="000D70B8" w:rsidRPr="00DD68D0" w:rsidRDefault="000D70B8" w:rsidP="00CF044A">
      <w:pPr>
        <w:pStyle w:val="ListParagraph"/>
        <w:numPr>
          <w:ilvl w:val="0"/>
          <w:numId w:val="12"/>
        </w:numPr>
        <w:jc w:val="both"/>
      </w:pPr>
      <w:r>
        <w:t>Η ε</w:t>
      </w:r>
      <w:r w:rsidR="00871791">
        <w:t xml:space="preserve">υθυγράμμιση της </w:t>
      </w:r>
      <w:r w:rsidR="00744EEC">
        <w:t>στρατηγικής</w:t>
      </w:r>
      <w:r w:rsidR="00871791">
        <w:t xml:space="preserve"> ασφάλειας πληροφοριών με τους οργανωτικούς στόχους του </w:t>
      </w:r>
      <w:r w:rsidR="006672B0" w:rsidRPr="006672B0">
        <w:rPr>
          <w:color w:val="FF0000"/>
        </w:rPr>
        <w:t>[Όνομα Οργανισμού]</w:t>
      </w:r>
      <w:r w:rsidR="00871791" w:rsidRPr="000D70B8">
        <w:rPr>
          <w:color w:val="C00000"/>
        </w:rPr>
        <w:t xml:space="preserve"> </w:t>
      </w:r>
      <w:r w:rsidR="00871791" w:rsidRPr="00DD68D0">
        <w:t>μέσω της ενσωμάτωσης σχετικών μέτρων</w:t>
      </w:r>
      <w:r w:rsidR="00871791" w:rsidRPr="009D33DC">
        <w:t xml:space="preserve"> </w:t>
      </w:r>
      <w:r w:rsidR="00871791">
        <w:t xml:space="preserve">ασφαλείας στις </w:t>
      </w:r>
      <w:r>
        <w:t>επιχειρησιακές</w:t>
      </w:r>
      <w:r w:rsidR="00871791">
        <w:t xml:space="preserve"> διαδικασίες ώστε να εξασφαλίζεται η υποστήριξη των στρατηγικών στόχων του </w:t>
      </w:r>
      <w:r w:rsidR="006672B0" w:rsidRPr="006672B0">
        <w:rPr>
          <w:color w:val="FF0000"/>
        </w:rPr>
        <w:t>[Όνομα Οργανισμού]</w:t>
      </w:r>
      <w:r w:rsidR="009D33DC" w:rsidRPr="00DD68D0">
        <w:t>.</w:t>
      </w:r>
    </w:p>
    <w:p w14:paraId="55FF7864" w14:textId="6448459E" w:rsidR="00871791" w:rsidRDefault="000D70B8" w:rsidP="00311F31">
      <w:pPr>
        <w:pStyle w:val="ListParagraph"/>
        <w:numPr>
          <w:ilvl w:val="0"/>
          <w:numId w:val="12"/>
        </w:numPr>
        <w:jc w:val="both"/>
      </w:pPr>
      <w:r>
        <w:t>Ο μ</w:t>
      </w:r>
      <w:r w:rsidR="00871791">
        <w:t>ετριασμός των κινδύνων</w:t>
      </w:r>
      <w:r>
        <w:t xml:space="preserve"> μέσω διαδικασίας αξιολόγησης κινδύνων ώστε να προσδιορίζονται, να αξιολογούνται και να ιεραρχούνται οι κίνδυνοι</w:t>
      </w:r>
      <w:r w:rsidR="00871791">
        <w:t xml:space="preserve"> ασφάλειας</w:t>
      </w:r>
      <w:r>
        <w:t xml:space="preserve"> πληροφοριών</w:t>
      </w:r>
      <w:r w:rsidR="00871791">
        <w:t xml:space="preserve"> και</w:t>
      </w:r>
      <w:r>
        <w:t xml:space="preserve"> να εφαρμόζονται επαρκή μέτρα </w:t>
      </w:r>
      <w:r w:rsidR="00871791">
        <w:t xml:space="preserve">για τη μείωση των </w:t>
      </w:r>
      <w:r w:rsidR="00744EEC">
        <w:t xml:space="preserve">επιπτώσεων των κινδύνων αυτών </w:t>
      </w:r>
      <w:r w:rsidR="00871791">
        <w:t>στις λειτουργίες</w:t>
      </w:r>
      <w:r w:rsidR="00744EEC">
        <w:t xml:space="preserve"> του </w:t>
      </w:r>
      <w:r w:rsidR="006672B0" w:rsidRPr="006672B0">
        <w:rPr>
          <w:color w:val="FF0000"/>
        </w:rPr>
        <w:t>[Όνομα Οργανισμού]</w:t>
      </w:r>
      <w:r w:rsidR="009D33DC" w:rsidRPr="00DD68D0">
        <w:t>.</w:t>
      </w:r>
    </w:p>
    <w:p w14:paraId="12A1DFAD" w14:textId="74D61F64" w:rsidR="00744EEC" w:rsidRDefault="000D70B8" w:rsidP="00CF044A">
      <w:pPr>
        <w:pStyle w:val="ListParagraph"/>
        <w:numPr>
          <w:ilvl w:val="0"/>
          <w:numId w:val="12"/>
        </w:numPr>
        <w:jc w:val="both"/>
      </w:pPr>
      <w:r>
        <w:t>Η</w:t>
      </w:r>
      <w:r w:rsidR="00744EEC">
        <w:t xml:space="preserve"> συμμόρφωση </w:t>
      </w:r>
      <w:r w:rsidR="00871791">
        <w:t xml:space="preserve">σχετικών </w:t>
      </w:r>
      <w:r w:rsidR="00744EEC">
        <w:t>νομοθεσιών</w:t>
      </w:r>
      <w:r w:rsidR="00871791">
        <w:t>,</w:t>
      </w:r>
      <w:r w:rsidR="00744EEC">
        <w:t xml:space="preserve"> κανονισμών </w:t>
      </w:r>
      <w:r w:rsidR="005D37B5" w:rsidRPr="00DD68D0">
        <w:t>(</w:t>
      </w:r>
      <w:r w:rsidR="005D37B5">
        <w:t xml:space="preserve">π.χ. οδηγία NIS2) </w:t>
      </w:r>
      <w:r w:rsidR="00744EEC">
        <w:t xml:space="preserve">και άλλων καλών πρακτικών και </w:t>
      </w:r>
      <w:r w:rsidR="00871791">
        <w:t>προτύπων.</w:t>
      </w:r>
    </w:p>
    <w:p w14:paraId="0310101C" w14:textId="5A14FC2B" w:rsidR="000D7238" w:rsidRPr="00DD68D0" w:rsidRDefault="00744EEC" w:rsidP="00CF044A">
      <w:pPr>
        <w:pStyle w:val="ListParagraph"/>
        <w:numPr>
          <w:ilvl w:val="0"/>
          <w:numId w:val="12"/>
        </w:numPr>
        <w:jc w:val="both"/>
      </w:pPr>
      <w:r>
        <w:t>Η π</w:t>
      </w:r>
      <w:r w:rsidR="00871791">
        <w:t xml:space="preserve">ροώθηση μιας κουλτούρας </w:t>
      </w:r>
      <w:r>
        <w:t xml:space="preserve">εκπαίδευσης και </w:t>
      </w:r>
      <w:r w:rsidR="00871791">
        <w:t>ευαισθητοποίησης</w:t>
      </w:r>
      <w:r>
        <w:t xml:space="preserve"> με στόχο την ανάπτυξη της </w:t>
      </w:r>
      <w:r w:rsidR="000847CB">
        <w:t>απαραίτητης</w:t>
      </w:r>
      <w:r w:rsidR="00871791">
        <w:t xml:space="preserve"> υπευθυνότητας σε θέματα ασφάλειας σε ολόκληρο τον </w:t>
      </w:r>
      <w:r w:rsidR="006672B0" w:rsidRPr="006672B0">
        <w:rPr>
          <w:color w:val="FF0000"/>
        </w:rPr>
        <w:t>[Όνομα Οργανισμού]</w:t>
      </w:r>
      <w:r w:rsidRPr="00DD68D0">
        <w:t>.</w:t>
      </w:r>
    </w:p>
    <w:p w14:paraId="6B9345FB" w14:textId="3A744A89" w:rsidR="00120FEB" w:rsidRDefault="000D7238" w:rsidP="00CF044A">
      <w:pPr>
        <w:pStyle w:val="ListParagraph"/>
        <w:numPr>
          <w:ilvl w:val="0"/>
          <w:numId w:val="12"/>
        </w:numPr>
        <w:jc w:val="both"/>
      </w:pPr>
      <w:r>
        <w:t>Η α</w:t>
      </w:r>
      <w:r w:rsidR="00871791">
        <w:t>ξιοποίηση προηγμένων τεχνολογιών και μεθοδολογιών για τη βελτίωση της αποτελεσματικότητας των ελέγχων ασφαλείας.</w:t>
      </w:r>
      <w:r w:rsidR="00120FEB">
        <w:t xml:space="preserve"> Το επιθυμητό στάδιο περιλαμβάνει την πλήρη ενσωμάτωση των προηγμένων μέτρων ασφαλείας πληροφοριών σε όλες τις πτυχές των επιχειρηματικών δραστηριοτήτων του </w:t>
      </w:r>
      <w:r w:rsidR="006672B0" w:rsidRPr="006672B0">
        <w:rPr>
          <w:color w:val="FF0000"/>
        </w:rPr>
        <w:t>[Όνομα Οργανισμού]</w:t>
      </w:r>
      <w:r w:rsidR="00120FEB">
        <w:t>.</w:t>
      </w:r>
    </w:p>
    <w:p w14:paraId="00EEB771" w14:textId="43FCE47F" w:rsidR="000D7238" w:rsidRDefault="00120FEB" w:rsidP="00CF044A">
      <w:pPr>
        <w:pStyle w:val="ListParagraph"/>
        <w:numPr>
          <w:ilvl w:val="0"/>
          <w:numId w:val="12"/>
        </w:numPr>
        <w:jc w:val="both"/>
      </w:pPr>
      <w:r>
        <w:t>Η σ</w:t>
      </w:r>
      <w:r w:rsidR="001023DD">
        <w:t>υνεχής λ</w:t>
      </w:r>
      <w:r>
        <w:t xml:space="preserve">ειτουργικότητα μέσω της </w:t>
      </w:r>
      <w:r w:rsidR="000D7238">
        <w:t>α</w:t>
      </w:r>
      <w:r w:rsidR="00871791">
        <w:t>νάπτυξη</w:t>
      </w:r>
      <w:r>
        <w:t>ς</w:t>
      </w:r>
      <w:r w:rsidR="00871791">
        <w:t xml:space="preserve"> ικανοτήτων για τον αποτελεσματικό εντοπισμό, την αντιμετώπιση και την ανά</w:t>
      </w:r>
      <w:r w:rsidR="000D7238">
        <w:t>καμψη από περιστατικά ασφαλείας.</w:t>
      </w:r>
    </w:p>
    <w:p w14:paraId="42221FDD" w14:textId="1A5C427D" w:rsidR="00871791" w:rsidRDefault="000D7238" w:rsidP="00CF044A">
      <w:pPr>
        <w:pStyle w:val="ListParagraph"/>
        <w:numPr>
          <w:ilvl w:val="0"/>
          <w:numId w:val="12"/>
        </w:numPr>
        <w:jc w:val="both"/>
      </w:pPr>
      <w:r>
        <w:t>Η κ</w:t>
      </w:r>
      <w:r w:rsidR="00871791">
        <w:t xml:space="preserve">αθιέρωση μηχανισμών για την </w:t>
      </w:r>
      <w:r>
        <w:t>συχνή</w:t>
      </w:r>
      <w:r w:rsidR="00871791">
        <w:t xml:space="preserve"> επανεξέταση και βελτίωση των </w:t>
      </w:r>
      <w:r>
        <w:t xml:space="preserve">οργανωτικών και τεχνικών </w:t>
      </w:r>
      <w:r w:rsidR="00871791">
        <w:t xml:space="preserve">μέτρων ασφαλείας </w:t>
      </w:r>
      <w:r>
        <w:t>με στόχο</w:t>
      </w:r>
      <w:r w:rsidR="00871791">
        <w:t xml:space="preserve"> την αντιμετώπιση αναδυόμενων απειλών και τρωτών σημείων</w:t>
      </w:r>
      <w:r w:rsidR="000847CB">
        <w:t xml:space="preserve"> των συστημάτων του </w:t>
      </w:r>
      <w:r w:rsidR="006672B0" w:rsidRPr="006672B0">
        <w:rPr>
          <w:color w:val="FF0000"/>
        </w:rPr>
        <w:t>[Όνομα Οργανισμού]</w:t>
      </w:r>
      <w:r w:rsidR="000847CB" w:rsidRPr="00DD68D0">
        <w:t>.</w:t>
      </w:r>
    </w:p>
    <w:p w14:paraId="0DEE5908" w14:textId="4C4A2990" w:rsidR="009729AF" w:rsidRDefault="009729AF" w:rsidP="00CF044A">
      <w:pPr>
        <w:pStyle w:val="ListParagraph"/>
        <w:numPr>
          <w:ilvl w:val="0"/>
          <w:numId w:val="12"/>
        </w:numPr>
        <w:jc w:val="both"/>
      </w:pPr>
      <w:r>
        <w:t xml:space="preserve">Ανάπτυξη στενών σχέσεων και συνεργασία με τρίτα μέρη (π.χ. προμηθευτές) για την ενίσχυση της κυβερνοασφάλειας σε ολόκληρη την </w:t>
      </w:r>
      <w:r w:rsidR="0083185A">
        <w:t>εφοδιαστική</w:t>
      </w:r>
      <w:r>
        <w:t xml:space="preserve"> αλυσίδα του </w:t>
      </w:r>
      <w:r w:rsidR="006672B0" w:rsidRPr="006672B0">
        <w:rPr>
          <w:color w:val="FF0000"/>
        </w:rPr>
        <w:t>[Όνομα Οργανισμού]</w:t>
      </w:r>
      <w:r w:rsidRPr="00DD68D0">
        <w:t>.</w:t>
      </w:r>
    </w:p>
    <w:p w14:paraId="79763A40" w14:textId="7F0B755B" w:rsidR="009729AF" w:rsidRDefault="009729AF" w:rsidP="00DD68D0">
      <w:pPr>
        <w:pStyle w:val="ListParagraph"/>
        <w:jc w:val="both"/>
      </w:pPr>
    </w:p>
    <w:p w14:paraId="6AD55700" w14:textId="77777777" w:rsidR="005D37B5" w:rsidRDefault="005D37B5" w:rsidP="0071044A">
      <w:pPr>
        <w:jc w:val="both"/>
      </w:pPr>
    </w:p>
    <w:p w14:paraId="24301281" w14:textId="1425DC97" w:rsidR="008450CF" w:rsidRPr="008450CF" w:rsidRDefault="00871791" w:rsidP="00075504">
      <w:pPr>
        <w:pStyle w:val="Heading1"/>
      </w:pPr>
      <w:bookmarkStart w:id="8" w:name="_Toc189410124"/>
      <w:bookmarkStart w:id="9" w:name="_Toc189410443"/>
      <w:bookmarkStart w:id="10" w:name="_Toc189410761"/>
      <w:bookmarkStart w:id="11" w:name="_Toc189411079"/>
      <w:bookmarkStart w:id="12" w:name="_Toc189411401"/>
      <w:bookmarkStart w:id="13" w:name="_Toc189411723"/>
      <w:bookmarkStart w:id="14" w:name="_Toc189412045"/>
      <w:bookmarkStart w:id="15" w:name="_Toc189410125"/>
      <w:bookmarkStart w:id="16" w:name="_Toc189410444"/>
      <w:bookmarkStart w:id="17" w:name="_Toc189410762"/>
      <w:bookmarkStart w:id="18" w:name="_Toc189411080"/>
      <w:bookmarkStart w:id="19" w:name="_Toc189411402"/>
      <w:bookmarkStart w:id="20" w:name="_Toc189411724"/>
      <w:bookmarkStart w:id="21" w:name="_Toc189412046"/>
      <w:bookmarkStart w:id="22" w:name="_Toc188880804"/>
      <w:bookmarkStart w:id="23" w:name="_Toc189654348"/>
      <w:bookmarkEnd w:id="8"/>
      <w:bookmarkEnd w:id="9"/>
      <w:bookmarkEnd w:id="10"/>
      <w:bookmarkEnd w:id="11"/>
      <w:bookmarkEnd w:id="12"/>
      <w:bookmarkEnd w:id="13"/>
      <w:bookmarkEnd w:id="14"/>
      <w:bookmarkEnd w:id="15"/>
      <w:bookmarkEnd w:id="16"/>
      <w:bookmarkEnd w:id="17"/>
      <w:bookmarkEnd w:id="18"/>
      <w:bookmarkEnd w:id="19"/>
      <w:bookmarkEnd w:id="20"/>
      <w:bookmarkEnd w:id="21"/>
      <w:r>
        <w:t>Πεδίο Εφαρμογής</w:t>
      </w:r>
      <w:bookmarkEnd w:id="22"/>
      <w:bookmarkEnd w:id="23"/>
    </w:p>
    <w:p w14:paraId="1097200A" w14:textId="6920E7D1" w:rsidR="001B2188" w:rsidRPr="00DD68D0" w:rsidRDefault="001B2188" w:rsidP="00B57368">
      <w:pPr>
        <w:jc w:val="both"/>
      </w:pPr>
      <w:r>
        <w:t>Η στρατηγική αυτή εφαρμόζεται σε όλα τα περιουσιακά στοιχεία, τις υποδομές, το προσωπικό και τις διαδικασίες του οργανισμού, συμπεριλαμβανομένων</w:t>
      </w:r>
      <w:r w:rsidR="00B57368" w:rsidRPr="00B57368">
        <w:t xml:space="preserve"> </w:t>
      </w:r>
      <w:r w:rsidR="00B57368">
        <w:t>τ</w:t>
      </w:r>
      <w:r w:rsidR="00B71779">
        <w:t>ων</w:t>
      </w:r>
      <w:r w:rsidR="00B57368">
        <w:t xml:space="preserve"> πιο κάτω</w:t>
      </w:r>
      <w:r w:rsidRPr="00DD68D0">
        <w:t>:</w:t>
      </w:r>
    </w:p>
    <w:p w14:paraId="4FCDBF8F" w14:textId="05FF5400" w:rsidR="009729AF" w:rsidRDefault="001B2188" w:rsidP="00B71779">
      <w:pPr>
        <w:pStyle w:val="ListParagraph"/>
        <w:numPr>
          <w:ilvl w:val="0"/>
          <w:numId w:val="13"/>
        </w:numPr>
        <w:jc w:val="both"/>
      </w:pPr>
      <w:r>
        <w:t>Ανθρώπινοι</w:t>
      </w:r>
      <w:r w:rsidRPr="00DD68D0">
        <w:t xml:space="preserve"> </w:t>
      </w:r>
      <w:r>
        <w:t>πόροι (</w:t>
      </w:r>
      <w:r w:rsidR="009D33DC">
        <w:t>ε</w:t>
      </w:r>
      <w:r>
        <w:t>ργαζόμενοι και τρίτα μέρη-προμηθευτές) που έχουν πρόσβαση ή αλληλεπιδρούν με τα συστήματα πληροφοριών.</w:t>
      </w:r>
    </w:p>
    <w:p w14:paraId="695B1360" w14:textId="6C133A13" w:rsidR="00436CFF" w:rsidRDefault="001B2188" w:rsidP="00CF044A">
      <w:pPr>
        <w:pStyle w:val="ListParagraph"/>
        <w:numPr>
          <w:ilvl w:val="0"/>
          <w:numId w:val="13"/>
        </w:numPr>
        <w:jc w:val="both"/>
      </w:pPr>
      <w:r w:rsidRPr="001B2188">
        <w:t>Πλ</w:t>
      </w:r>
      <w:r>
        <w:t>ηροφοριακά περιουσιακά στοιχεία που αφορούν σημαντικά</w:t>
      </w:r>
      <w:r w:rsidRPr="001B2188">
        <w:t xml:space="preserve"> είδη δεδομένων, είτε αποθηκεύονται, είτε </w:t>
      </w:r>
      <w:r>
        <w:t>βρίσκονται</w:t>
      </w:r>
      <w:r w:rsidRPr="001B2188">
        <w:t xml:space="preserve"> σε επεξεργασία, είτε διαβιβάζονται, συμπεριλαμβανομένων των ευαίσθητων, προσωπικών και κρίσιμων για την επιχείρηση πληροφοριών</w:t>
      </w:r>
      <w:r w:rsidR="009D33DC">
        <w:t>.</w:t>
      </w:r>
    </w:p>
    <w:p w14:paraId="6D3FDE39" w14:textId="5F6CBB52" w:rsidR="001B2188" w:rsidRDefault="001B2188" w:rsidP="00CF044A">
      <w:pPr>
        <w:pStyle w:val="ListParagraph"/>
        <w:numPr>
          <w:ilvl w:val="0"/>
          <w:numId w:val="13"/>
        </w:numPr>
        <w:jc w:val="both"/>
      </w:pPr>
      <w:r>
        <w:t>Πολιτικές, διαδικασίες, και άλλες ροές εργασίας που σχετίζονται με τη διαχείριση πληροφοριών.</w:t>
      </w:r>
    </w:p>
    <w:p w14:paraId="67C68AB8" w14:textId="3382549B" w:rsidR="001B2188" w:rsidRDefault="001B2188" w:rsidP="00CF044A">
      <w:pPr>
        <w:pStyle w:val="ListParagraph"/>
        <w:numPr>
          <w:ilvl w:val="0"/>
          <w:numId w:val="13"/>
        </w:numPr>
        <w:jc w:val="both"/>
      </w:pPr>
      <w:r>
        <w:t xml:space="preserve">Τεχνολογική υποδομή: υλισμικά, λογισμικά, άλλα συστήματα και εφαρμογές πληροφορικής, δίκτυα, και άλλα περιβάλλοντα που βασίζονται σε υπηρεσίες </w:t>
      </w:r>
      <w:r w:rsidRPr="00DD68D0">
        <w:t>cloud</w:t>
      </w:r>
      <w:r w:rsidRPr="002E53F7">
        <w:t xml:space="preserve"> </w:t>
      </w:r>
      <w:r>
        <w:t>κτλ</w:t>
      </w:r>
      <w:r w:rsidR="009D33DC">
        <w:t>.</w:t>
      </w:r>
    </w:p>
    <w:p w14:paraId="7B3373CB" w14:textId="0102343A" w:rsidR="009729AF" w:rsidRDefault="009729AF" w:rsidP="00CF044A">
      <w:pPr>
        <w:pStyle w:val="ListParagraph"/>
        <w:numPr>
          <w:ilvl w:val="0"/>
          <w:numId w:val="13"/>
        </w:numPr>
        <w:jc w:val="both"/>
      </w:pPr>
      <w:r>
        <w:t>Προστασία των φυσικών περιουσιακών στοιχείων</w:t>
      </w:r>
      <w:r w:rsidR="001B2188" w:rsidRPr="001B2188">
        <w:t xml:space="preserve"> </w:t>
      </w:r>
      <w:r w:rsidR="001B2188">
        <w:t>που στεγάζουν κρίσιμες πληροφορίες</w:t>
      </w:r>
      <w:r>
        <w:t xml:space="preserve">, </w:t>
      </w:r>
      <w:r w:rsidR="001B2188">
        <w:t xml:space="preserve">όπως τα κέντρα δεδομένων και άλλες κτηριακές τοποθεσίες και εγκαταστάσεις  στις οποίες λειτουργεί ο </w:t>
      </w:r>
      <w:r w:rsidR="006672B0" w:rsidRPr="006672B0">
        <w:rPr>
          <w:color w:val="FF0000"/>
        </w:rPr>
        <w:t>[Όνομα Οργανισμού]</w:t>
      </w:r>
      <w:r w:rsidR="001B2188" w:rsidRPr="00DD68D0">
        <w:t>.</w:t>
      </w:r>
    </w:p>
    <w:p w14:paraId="46C31BF0" w14:textId="4C9A4194" w:rsidR="00B41701" w:rsidRDefault="00B41701" w:rsidP="007C3BD2">
      <w:pPr>
        <w:jc w:val="both"/>
      </w:pPr>
    </w:p>
    <w:p w14:paraId="0C04C1EE" w14:textId="3E3FC9FB" w:rsidR="001B482D" w:rsidRPr="008450CF" w:rsidRDefault="001B482D" w:rsidP="0031073D">
      <w:pPr>
        <w:pStyle w:val="Heading1"/>
      </w:pPr>
      <w:bookmarkStart w:id="24" w:name="_Toc189410127"/>
      <w:bookmarkStart w:id="25" w:name="_Toc189410446"/>
      <w:bookmarkStart w:id="26" w:name="_Toc189410764"/>
      <w:bookmarkStart w:id="27" w:name="_Toc189411082"/>
      <w:bookmarkStart w:id="28" w:name="_Toc189411404"/>
      <w:bookmarkStart w:id="29" w:name="_Toc189411726"/>
      <w:bookmarkStart w:id="30" w:name="_Toc189412048"/>
      <w:bookmarkStart w:id="31" w:name="_Toc189410128"/>
      <w:bookmarkStart w:id="32" w:name="_Toc189410447"/>
      <w:bookmarkStart w:id="33" w:name="_Toc189410765"/>
      <w:bookmarkStart w:id="34" w:name="_Toc189411083"/>
      <w:bookmarkStart w:id="35" w:name="_Toc189411405"/>
      <w:bookmarkStart w:id="36" w:name="_Toc189411727"/>
      <w:bookmarkStart w:id="37" w:name="_Toc189412049"/>
      <w:bookmarkStart w:id="38" w:name="_Toc189410129"/>
      <w:bookmarkStart w:id="39" w:name="_Toc189410448"/>
      <w:bookmarkStart w:id="40" w:name="_Toc189410766"/>
      <w:bookmarkStart w:id="41" w:name="_Toc189411084"/>
      <w:bookmarkStart w:id="42" w:name="_Toc189411406"/>
      <w:bookmarkStart w:id="43" w:name="_Toc189411728"/>
      <w:bookmarkStart w:id="44" w:name="_Toc189412050"/>
      <w:bookmarkStart w:id="45" w:name="_Toc189410130"/>
      <w:bookmarkStart w:id="46" w:name="_Toc189410449"/>
      <w:bookmarkStart w:id="47" w:name="_Toc189410767"/>
      <w:bookmarkStart w:id="48" w:name="_Toc189411085"/>
      <w:bookmarkStart w:id="49" w:name="_Toc189411407"/>
      <w:bookmarkStart w:id="50" w:name="_Toc189411729"/>
      <w:bookmarkStart w:id="51" w:name="_Toc189412051"/>
      <w:bookmarkStart w:id="52" w:name="_Toc189410131"/>
      <w:bookmarkStart w:id="53" w:name="_Toc189410450"/>
      <w:bookmarkStart w:id="54" w:name="_Toc189410768"/>
      <w:bookmarkStart w:id="55" w:name="_Toc189411086"/>
      <w:bookmarkStart w:id="56" w:name="_Toc189411408"/>
      <w:bookmarkStart w:id="57" w:name="_Toc189411730"/>
      <w:bookmarkStart w:id="58" w:name="_Toc189412052"/>
      <w:bookmarkStart w:id="59" w:name="_Toc189410132"/>
      <w:bookmarkStart w:id="60" w:name="_Toc189410451"/>
      <w:bookmarkStart w:id="61" w:name="_Toc189410769"/>
      <w:bookmarkStart w:id="62" w:name="_Toc189411087"/>
      <w:bookmarkStart w:id="63" w:name="_Toc189411409"/>
      <w:bookmarkStart w:id="64" w:name="_Toc189411731"/>
      <w:bookmarkStart w:id="65" w:name="_Toc189412053"/>
      <w:bookmarkStart w:id="66" w:name="_Toc189410133"/>
      <w:bookmarkStart w:id="67" w:name="_Toc189410452"/>
      <w:bookmarkStart w:id="68" w:name="_Toc189410770"/>
      <w:bookmarkStart w:id="69" w:name="_Toc189411088"/>
      <w:bookmarkStart w:id="70" w:name="_Toc189411410"/>
      <w:bookmarkStart w:id="71" w:name="_Toc189411732"/>
      <w:bookmarkStart w:id="72" w:name="_Toc189412054"/>
      <w:bookmarkStart w:id="73" w:name="_Toc189410134"/>
      <w:bookmarkStart w:id="74" w:name="_Toc189410453"/>
      <w:bookmarkStart w:id="75" w:name="_Toc189410771"/>
      <w:bookmarkStart w:id="76" w:name="_Toc189411089"/>
      <w:bookmarkStart w:id="77" w:name="_Toc189411411"/>
      <w:bookmarkStart w:id="78" w:name="_Toc189411733"/>
      <w:bookmarkStart w:id="79" w:name="_Toc189412055"/>
      <w:bookmarkStart w:id="80" w:name="_Toc189410135"/>
      <w:bookmarkStart w:id="81" w:name="_Toc189410454"/>
      <w:bookmarkStart w:id="82" w:name="_Toc189410772"/>
      <w:bookmarkStart w:id="83" w:name="_Toc189411090"/>
      <w:bookmarkStart w:id="84" w:name="_Toc189411412"/>
      <w:bookmarkStart w:id="85" w:name="_Toc189411734"/>
      <w:bookmarkStart w:id="86" w:name="_Toc189412056"/>
      <w:bookmarkStart w:id="87" w:name="_Toc189410136"/>
      <w:bookmarkStart w:id="88" w:name="_Toc189410455"/>
      <w:bookmarkStart w:id="89" w:name="_Toc189410773"/>
      <w:bookmarkStart w:id="90" w:name="_Toc189411091"/>
      <w:bookmarkStart w:id="91" w:name="_Toc189411413"/>
      <w:bookmarkStart w:id="92" w:name="_Toc189411735"/>
      <w:bookmarkStart w:id="93" w:name="_Toc189412057"/>
      <w:bookmarkStart w:id="94" w:name="_Toc189410137"/>
      <w:bookmarkStart w:id="95" w:name="_Toc189410456"/>
      <w:bookmarkStart w:id="96" w:name="_Toc189410774"/>
      <w:bookmarkStart w:id="97" w:name="_Toc189411092"/>
      <w:bookmarkStart w:id="98" w:name="_Toc189411414"/>
      <w:bookmarkStart w:id="99" w:name="_Toc189411736"/>
      <w:bookmarkStart w:id="100" w:name="_Toc189412058"/>
      <w:bookmarkStart w:id="101" w:name="_Toc189410138"/>
      <w:bookmarkStart w:id="102" w:name="_Toc189410457"/>
      <w:bookmarkStart w:id="103" w:name="_Toc189410775"/>
      <w:bookmarkStart w:id="104" w:name="_Toc189411093"/>
      <w:bookmarkStart w:id="105" w:name="_Toc189411415"/>
      <w:bookmarkStart w:id="106" w:name="_Toc189411737"/>
      <w:bookmarkStart w:id="107" w:name="_Toc189412059"/>
      <w:bookmarkStart w:id="108" w:name="_Toc189410139"/>
      <w:bookmarkStart w:id="109" w:name="_Toc189410458"/>
      <w:bookmarkStart w:id="110" w:name="_Toc189410776"/>
      <w:bookmarkStart w:id="111" w:name="_Toc189411094"/>
      <w:bookmarkStart w:id="112" w:name="_Toc189411416"/>
      <w:bookmarkStart w:id="113" w:name="_Toc189411738"/>
      <w:bookmarkStart w:id="114" w:name="_Toc189412060"/>
      <w:bookmarkStart w:id="115" w:name="_Toc189410141"/>
      <w:bookmarkStart w:id="116" w:name="_Toc189410460"/>
      <w:bookmarkStart w:id="117" w:name="_Toc189410778"/>
      <w:bookmarkStart w:id="118" w:name="_Toc189411096"/>
      <w:bookmarkStart w:id="119" w:name="_Toc189411418"/>
      <w:bookmarkStart w:id="120" w:name="_Toc189411740"/>
      <w:bookmarkStart w:id="121" w:name="_Toc189412062"/>
      <w:bookmarkStart w:id="122" w:name="_Toc189410142"/>
      <w:bookmarkStart w:id="123" w:name="_Toc189410461"/>
      <w:bookmarkStart w:id="124" w:name="_Toc189410779"/>
      <w:bookmarkStart w:id="125" w:name="_Toc189411097"/>
      <w:bookmarkStart w:id="126" w:name="_Toc189411419"/>
      <w:bookmarkStart w:id="127" w:name="_Toc189411741"/>
      <w:bookmarkStart w:id="128" w:name="_Toc189412063"/>
      <w:bookmarkStart w:id="129" w:name="_Toc189410143"/>
      <w:bookmarkStart w:id="130" w:name="_Toc189410462"/>
      <w:bookmarkStart w:id="131" w:name="_Toc189410780"/>
      <w:bookmarkStart w:id="132" w:name="_Toc189411098"/>
      <w:bookmarkStart w:id="133" w:name="_Toc189411420"/>
      <w:bookmarkStart w:id="134" w:name="_Toc189411742"/>
      <w:bookmarkStart w:id="135" w:name="_Toc189412064"/>
      <w:bookmarkStart w:id="136" w:name="_Toc189410144"/>
      <w:bookmarkStart w:id="137" w:name="_Toc189410463"/>
      <w:bookmarkStart w:id="138" w:name="_Toc189410781"/>
      <w:bookmarkStart w:id="139" w:name="_Toc189411099"/>
      <w:bookmarkStart w:id="140" w:name="_Toc189411421"/>
      <w:bookmarkStart w:id="141" w:name="_Toc189411743"/>
      <w:bookmarkStart w:id="142" w:name="_Toc189412065"/>
      <w:bookmarkStart w:id="143" w:name="_Toc189410145"/>
      <w:bookmarkStart w:id="144" w:name="_Toc189410464"/>
      <w:bookmarkStart w:id="145" w:name="_Toc189410782"/>
      <w:bookmarkStart w:id="146" w:name="_Toc189411100"/>
      <w:bookmarkStart w:id="147" w:name="_Toc189411422"/>
      <w:bookmarkStart w:id="148" w:name="_Toc189411744"/>
      <w:bookmarkStart w:id="149" w:name="_Toc189412066"/>
      <w:bookmarkStart w:id="150" w:name="_Toc189410146"/>
      <w:bookmarkStart w:id="151" w:name="_Toc189410465"/>
      <w:bookmarkStart w:id="152" w:name="_Toc189410783"/>
      <w:bookmarkStart w:id="153" w:name="_Toc189411101"/>
      <w:bookmarkStart w:id="154" w:name="_Toc189411423"/>
      <w:bookmarkStart w:id="155" w:name="_Toc189411745"/>
      <w:bookmarkStart w:id="156" w:name="_Toc189412067"/>
      <w:bookmarkStart w:id="157" w:name="_Toc189410147"/>
      <w:bookmarkStart w:id="158" w:name="_Toc189410466"/>
      <w:bookmarkStart w:id="159" w:name="_Toc189410784"/>
      <w:bookmarkStart w:id="160" w:name="_Toc189411102"/>
      <w:bookmarkStart w:id="161" w:name="_Toc189411424"/>
      <w:bookmarkStart w:id="162" w:name="_Toc189411746"/>
      <w:bookmarkStart w:id="163" w:name="_Toc189412068"/>
      <w:bookmarkStart w:id="164" w:name="_Toc189410148"/>
      <w:bookmarkStart w:id="165" w:name="_Toc189410467"/>
      <w:bookmarkStart w:id="166" w:name="_Toc189410785"/>
      <w:bookmarkStart w:id="167" w:name="_Toc189411103"/>
      <w:bookmarkStart w:id="168" w:name="_Toc189411425"/>
      <w:bookmarkStart w:id="169" w:name="_Toc189411747"/>
      <w:bookmarkStart w:id="170" w:name="_Toc189412069"/>
      <w:bookmarkStart w:id="171" w:name="_Toc188880806"/>
      <w:bookmarkStart w:id="172" w:name="_Toc18965434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8450CF">
        <w:t>Ευθυγράμμιση της Στρατηγικής Ασφάλειας Πληροφοριών με την Επιχειρησιακή Στρατηγική</w:t>
      </w:r>
      <w:bookmarkEnd w:id="171"/>
      <w:bookmarkEnd w:id="172"/>
    </w:p>
    <w:p w14:paraId="346E7070" w14:textId="52586FFC" w:rsidR="001B482D" w:rsidRPr="008450CF" w:rsidRDefault="001B482D" w:rsidP="001D59D6">
      <w:pPr>
        <w:jc w:val="both"/>
      </w:pPr>
      <w:r w:rsidRPr="008450CF">
        <w:t xml:space="preserve">Η Στρατηγική Ασφάλειας Πληροφοριών αποτελεί κρίσιμο κομμάτι της επιχειρησιακής στρατηγικής του οργανισμού και πρέπει να </w:t>
      </w:r>
      <w:r w:rsidR="002517EB">
        <w:t>διασφαλίζεται</w:t>
      </w:r>
      <w:r>
        <w:t xml:space="preserve"> η ευθυγράμμιση της με </w:t>
      </w:r>
      <w:r w:rsidRPr="00DD14E8">
        <w:t xml:space="preserve">την αποστολή και τους στρατηγικούς </w:t>
      </w:r>
      <w:r w:rsidR="002517EB">
        <w:t>και</w:t>
      </w:r>
      <w:r w:rsidR="002517EB" w:rsidRPr="008450CF">
        <w:t xml:space="preserve"> γενικότερων στόχων του </w:t>
      </w:r>
      <w:r w:rsidR="00B340A0" w:rsidRPr="006672B0">
        <w:rPr>
          <w:color w:val="FF0000"/>
        </w:rPr>
        <w:t>[Όνομα Οργανισμού]</w:t>
      </w:r>
      <w:r w:rsidR="00B340A0" w:rsidRPr="00DD68D0">
        <w:t>.</w:t>
      </w:r>
      <w:r w:rsidRPr="008450CF">
        <w:t xml:space="preserve"> Η ενσωμάτωση της </w:t>
      </w:r>
      <w:r>
        <w:t xml:space="preserve"> </w:t>
      </w:r>
      <w:r w:rsidRPr="00DD14E8">
        <w:t>ασφάλεια των πληροφοριών</w:t>
      </w:r>
      <w:r w:rsidR="001D59D6">
        <w:t xml:space="preserve"> και</w:t>
      </w:r>
      <w:r w:rsidR="00520BCB">
        <w:t xml:space="preserve"> </w:t>
      </w:r>
      <w:r w:rsidRPr="008450CF">
        <w:t>κυβερνοασφάλειας στην επιχειρησιακή</w:t>
      </w:r>
      <w:r w:rsidR="00520BCB">
        <w:t xml:space="preserve"> </w:t>
      </w:r>
      <w:r w:rsidRPr="008450CF">
        <w:t>στρατηγική</w:t>
      </w:r>
      <w:r>
        <w:t xml:space="preserve"> </w:t>
      </w:r>
      <w:r w:rsidRPr="008450CF">
        <w:t xml:space="preserve">εξασφαλίζει </w:t>
      </w:r>
      <w:r>
        <w:t xml:space="preserve">την </w:t>
      </w:r>
      <w:r w:rsidRPr="00DD14E8">
        <w:t>ενίσχυση της παραγωγικότητας</w:t>
      </w:r>
      <w:r w:rsidRPr="008450CF">
        <w:t xml:space="preserve"> τον συντονισμό και τη συνοχή των προσπαθειών, ενισχύοντας έτσι τη συνολική ανθεκτικότητα και ασφάλεια του οργανισμού</w:t>
      </w:r>
      <w:r>
        <w:t>.</w:t>
      </w:r>
    </w:p>
    <w:p w14:paraId="7CB872BA" w14:textId="1930565C" w:rsidR="00C86DE5" w:rsidRDefault="00C86DE5" w:rsidP="00DD68D0">
      <w:pPr>
        <w:jc w:val="both"/>
      </w:pPr>
      <w:r w:rsidRPr="00DD14E8">
        <w:t xml:space="preserve">Η ασφάλεια των πληροφοριών δεν πρέπει να αντιμετωπίζεται ως μια μεμονωμένη λειτουργία, αλλά ως βασικός παράγοντας για την επιτυχία του </w:t>
      </w:r>
      <w:r w:rsidR="006672B0" w:rsidRPr="006672B0">
        <w:rPr>
          <w:color w:val="FF0000"/>
        </w:rPr>
        <w:t>[Όνομα Οργανισμού]</w:t>
      </w:r>
      <w:r w:rsidRPr="00DD14E8">
        <w:t xml:space="preserve">. Πρέπει να προστατεύει τα κρίσιμα δεδομένα και συστήματα, ενώ παράλληλα να προάγει την καινοτομία και τη λειτουργική αποδοτικότητα. </w:t>
      </w:r>
    </w:p>
    <w:p w14:paraId="786C0AAC" w14:textId="659986B1" w:rsidR="00C86DE5" w:rsidRPr="00C73060" w:rsidRDefault="00C86DE5" w:rsidP="00DD68D0">
      <w:pPr>
        <w:jc w:val="both"/>
      </w:pPr>
      <w:r>
        <w:t xml:space="preserve">Κατά τη διαδικασία του </w:t>
      </w:r>
      <w:r w:rsidR="007646F8">
        <w:t>σ</w:t>
      </w:r>
      <w:r>
        <w:t xml:space="preserve">τρατηγικού </w:t>
      </w:r>
      <w:r w:rsidR="007646F8">
        <w:t>σ</w:t>
      </w:r>
      <w:r>
        <w:t xml:space="preserve">χεδιασμού θα πρέπει να λαμβάνονται υπόψη τα αποτελέσματα της αξιολόγησης </w:t>
      </w:r>
      <w:r w:rsidRPr="008450CF">
        <w:t>των κινδύνων</w:t>
      </w:r>
      <w:r>
        <w:t xml:space="preserve"> σε σχέση με την ασφάλεια πληροφοριών και</w:t>
      </w:r>
      <w:r w:rsidRPr="008450CF">
        <w:t xml:space="preserve"> κυβερνοασφάλειας </w:t>
      </w:r>
      <w:r w:rsidR="00C73060">
        <w:t>με στόχο το καλύτερο σχεδιασμό μελλοντικών αναγκών και πρωτοβουλιών.</w:t>
      </w:r>
    </w:p>
    <w:p w14:paraId="678E33B1" w14:textId="30373873" w:rsidR="001B482D" w:rsidRPr="008450CF" w:rsidRDefault="00C86DE5" w:rsidP="00DD68D0">
      <w:pPr>
        <w:jc w:val="both"/>
      </w:pPr>
      <w:r>
        <w:t>Με σκοπό να παραμένει πάντοτε</w:t>
      </w:r>
      <w:r w:rsidRPr="00DD68D0">
        <w:t xml:space="preserve"> </w:t>
      </w:r>
      <w:r>
        <w:t xml:space="preserve">ενημερωμένη θα πρέπει </w:t>
      </w:r>
      <w:r w:rsidR="003402C7">
        <w:t>να</w:t>
      </w:r>
      <w:r>
        <w:t xml:space="preserve"> γίνεται </w:t>
      </w:r>
      <w:r w:rsidR="00D87086">
        <w:t>περιοδική</w:t>
      </w:r>
      <w:r w:rsidR="00D87086" w:rsidRPr="008450CF">
        <w:t xml:space="preserve"> αξιολόγηση</w:t>
      </w:r>
      <w:r w:rsidRPr="008450CF">
        <w:t xml:space="preserve"> της ευθυγράμμισης της Στρατηγικής Ασφάλειας Πληροφοριών με την επιχειρησιακή στρατηγική και ανανέωση σε περίπτωση αλλαγών.</w:t>
      </w:r>
      <w:r w:rsidR="003402C7">
        <w:t xml:space="preserve"> Επιπρόσθετα η </w:t>
      </w:r>
      <w:r w:rsidR="001B482D" w:rsidRPr="008450CF">
        <w:t>Στρατηγική Ασφάλειας Πληροφοριών πρέπει να αναπτύσσεται σε συνεργασία με τα επιχειρησιακά τμήματα του οργανισμού, ώστε να εξασφαλίζεται η αμοιβαία υποστήριξη και καλύτερη συνολική απόδοση.</w:t>
      </w:r>
    </w:p>
    <w:p w14:paraId="33655FC7" w14:textId="0B6B4A49" w:rsidR="008450CF" w:rsidRPr="008450CF" w:rsidRDefault="006641C3" w:rsidP="006641C3">
      <w:pPr>
        <w:pStyle w:val="Heading1"/>
      </w:pPr>
      <w:bookmarkStart w:id="173" w:name="_Toc189410150"/>
      <w:bookmarkStart w:id="174" w:name="_Toc189410469"/>
      <w:bookmarkStart w:id="175" w:name="_Toc189410787"/>
      <w:bookmarkStart w:id="176" w:name="_Toc189411105"/>
      <w:bookmarkStart w:id="177" w:name="_Toc189411427"/>
      <w:bookmarkStart w:id="178" w:name="_Toc189411749"/>
      <w:bookmarkStart w:id="179" w:name="_Toc189412071"/>
      <w:bookmarkStart w:id="180" w:name="_Toc189410151"/>
      <w:bookmarkStart w:id="181" w:name="_Toc189410470"/>
      <w:bookmarkStart w:id="182" w:name="_Toc189410788"/>
      <w:bookmarkStart w:id="183" w:name="_Toc189411106"/>
      <w:bookmarkStart w:id="184" w:name="_Toc189411428"/>
      <w:bookmarkStart w:id="185" w:name="_Toc189411750"/>
      <w:bookmarkStart w:id="186" w:name="_Toc189412072"/>
      <w:bookmarkStart w:id="187" w:name="_Toc189410152"/>
      <w:bookmarkStart w:id="188" w:name="_Toc189410471"/>
      <w:bookmarkStart w:id="189" w:name="_Toc189410789"/>
      <w:bookmarkStart w:id="190" w:name="_Toc189411107"/>
      <w:bookmarkStart w:id="191" w:name="_Toc189411429"/>
      <w:bookmarkStart w:id="192" w:name="_Toc189411751"/>
      <w:bookmarkStart w:id="193" w:name="_Toc189412073"/>
      <w:bookmarkStart w:id="194" w:name="_Toc189410153"/>
      <w:bookmarkStart w:id="195" w:name="_Toc189410472"/>
      <w:bookmarkStart w:id="196" w:name="_Toc189410790"/>
      <w:bookmarkStart w:id="197" w:name="_Toc189411108"/>
      <w:bookmarkStart w:id="198" w:name="_Toc189411430"/>
      <w:bookmarkStart w:id="199" w:name="_Toc189411752"/>
      <w:bookmarkStart w:id="200" w:name="_Toc189412074"/>
      <w:bookmarkStart w:id="201" w:name="_Toc189410154"/>
      <w:bookmarkStart w:id="202" w:name="_Toc189410473"/>
      <w:bookmarkStart w:id="203" w:name="_Toc189410791"/>
      <w:bookmarkStart w:id="204" w:name="_Toc189411109"/>
      <w:bookmarkStart w:id="205" w:name="_Toc189411431"/>
      <w:bookmarkStart w:id="206" w:name="_Toc189411753"/>
      <w:bookmarkStart w:id="207" w:name="_Toc189412075"/>
      <w:bookmarkStart w:id="208" w:name="_Toc188880807"/>
      <w:bookmarkStart w:id="209" w:name="_Toc189654350"/>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t xml:space="preserve">Βασικοί </w:t>
      </w:r>
      <w:r w:rsidR="00E90A99">
        <w:t>Στρατηγικοί πυλώνες</w:t>
      </w:r>
      <w:r w:rsidR="008450CF" w:rsidRPr="008450CF">
        <w:t xml:space="preserve"> Ασφάλειας Πληροφοριών</w:t>
      </w:r>
      <w:bookmarkEnd w:id="208"/>
      <w:bookmarkEnd w:id="209"/>
    </w:p>
    <w:p w14:paraId="614D72DE" w14:textId="7C026338" w:rsidR="001023DD" w:rsidRDefault="007B08CA" w:rsidP="007646F8">
      <w:pPr>
        <w:jc w:val="both"/>
      </w:pPr>
      <w:r>
        <w:t xml:space="preserve">Η στρατηγική που υπάρχει </w:t>
      </w:r>
      <w:r w:rsidR="007646F8" w:rsidRPr="007646F8">
        <w:t>καταγεγραμμέν</w:t>
      </w:r>
      <w:r w:rsidR="007646F8">
        <w:t>η</w:t>
      </w:r>
      <w:r>
        <w:t>, περιγράφει λεπτομερώς συγκεκριμένους στόχους αναφορικά με την ασφάλεια, καθώς και την προσέγγιση για την ασφάλεια και τη διαχείριση του κινδύνου, και τα μέσα για την επικύρωση της αποτελεσματικότητας της στρατηγικής με την υποστήριξη από βασικούς δείκτες επιδόσεων.</w:t>
      </w:r>
      <w:r w:rsidRPr="00DD68D0">
        <w:t xml:space="preserve"> </w:t>
      </w:r>
      <w:r w:rsidR="001023DD" w:rsidRPr="00DD68D0">
        <w:t xml:space="preserve"> </w:t>
      </w:r>
      <w:r w:rsidR="001023DD">
        <w:t xml:space="preserve">Με  στόχο τη καταγραφή και προτεραιοποίηση των στόχων, ο </w:t>
      </w:r>
      <w:r w:rsidR="006672B0" w:rsidRPr="006672B0">
        <w:rPr>
          <w:color w:val="FF0000"/>
        </w:rPr>
        <w:t>[Όνομα Οργανισμού]</w:t>
      </w:r>
      <w:r w:rsidR="001023DD">
        <w:rPr>
          <w:color w:val="FF0000"/>
        </w:rPr>
        <w:t xml:space="preserve"> </w:t>
      </w:r>
      <w:r w:rsidR="001023DD">
        <w:t>έχει επιλέξει το μοντέλο ωριμότητας κυβερνοασφάλειας όπως αυτό δημοσιεύθηκε στην</w:t>
      </w:r>
      <w:r w:rsidR="001023DD" w:rsidRPr="001023DD">
        <w:t xml:space="preserve"> </w:t>
      </w:r>
      <w:r w:rsidR="001023DD">
        <w:t>Απόφαση Κ.Δ.Π 245/2024, ως</w:t>
      </w:r>
      <w:r w:rsidR="001023DD" w:rsidRPr="001023DD">
        <w:t xml:space="preserve"> </w:t>
      </w:r>
      <w:r w:rsidR="001023DD">
        <w:t xml:space="preserve">ένα χρήσιμο εργαλείο για σκοπούς καθοδήγησης, </w:t>
      </w:r>
      <w:r w:rsidR="001023DD" w:rsidRPr="00D46D33">
        <w:t>αυτό-αξιολόγησης</w:t>
      </w:r>
      <w:r w:rsidR="001023DD">
        <w:t xml:space="preserve">, σχεδιασμού και συνεχόμενης βελτίωσης των επιπέδων ασφάλειας του Οργανισμού, το οποίο θα τον βοηθήσει να προσδιορίσει που αναμένεται να βρίσκεται ο </w:t>
      </w:r>
      <w:r w:rsidR="006672B0" w:rsidRPr="006672B0">
        <w:rPr>
          <w:color w:val="FF0000"/>
        </w:rPr>
        <w:t>[Όνομα Οργανισμού]</w:t>
      </w:r>
      <w:r w:rsidR="001023DD">
        <w:rPr>
          <w:color w:val="FF0000"/>
        </w:rPr>
        <w:t xml:space="preserve"> </w:t>
      </w:r>
      <w:r w:rsidR="001023DD">
        <w:t xml:space="preserve"> </w:t>
      </w:r>
      <w:r w:rsidR="001023DD" w:rsidRPr="001023DD">
        <w:t>τα επόμενα τρία έως πέντε χρόνια όσον αφορά την ωριμότητα για καθεμία από αυτές τις κατηγορίες και υποκατηγορίες</w:t>
      </w:r>
      <w:r w:rsidR="001023DD">
        <w:t xml:space="preserve"> του Μοντέλου. </w:t>
      </w:r>
    </w:p>
    <w:p w14:paraId="31C3C358" w14:textId="6BF8CCD7" w:rsidR="006618E9" w:rsidRPr="00CF044A" w:rsidRDefault="008450CF" w:rsidP="00DF5E0F">
      <w:pPr>
        <w:jc w:val="both"/>
      </w:pPr>
      <w:r w:rsidRPr="008450CF">
        <w:t xml:space="preserve">Η ιεράρχηση των προτεραιοτήτων της Στρατηγικής </w:t>
      </w:r>
      <w:r w:rsidR="00DF5E0F" w:rsidRPr="008450CF">
        <w:t xml:space="preserve">Ασφάλειας Πληροφοριών </w:t>
      </w:r>
      <w:r w:rsidRPr="008450CF">
        <w:t xml:space="preserve">και οι στόχοι σε σχέση με την ασφάλεια πληροφοριών και οι σχετικές ενέργειες για υλοποίηση τους σε </w:t>
      </w:r>
      <w:r w:rsidR="00E90A99">
        <w:t>ανώτερο επίπεδο</w:t>
      </w:r>
      <w:r w:rsidR="00E90A99" w:rsidRPr="008450CF">
        <w:t xml:space="preserve"> </w:t>
      </w:r>
      <w:r w:rsidR="00E90A99">
        <w:t>είναι</w:t>
      </w:r>
      <w:r w:rsidR="00E90A99" w:rsidRPr="008450CF">
        <w:t xml:space="preserve"> </w:t>
      </w:r>
      <w:r w:rsidRPr="008450CF">
        <w:t>ως εξής:</w:t>
      </w:r>
      <w:bookmarkStart w:id="210" w:name="_Toc189411111"/>
      <w:bookmarkStart w:id="211" w:name="_Toc189411433"/>
      <w:bookmarkStart w:id="212" w:name="_Toc189411755"/>
      <w:bookmarkStart w:id="213" w:name="_Toc189412077"/>
      <w:bookmarkStart w:id="214" w:name="_Toc189466457"/>
      <w:bookmarkStart w:id="215" w:name="_Toc189411112"/>
      <w:bookmarkStart w:id="216" w:name="_Toc189411434"/>
      <w:bookmarkStart w:id="217" w:name="_Toc189411756"/>
      <w:bookmarkStart w:id="218" w:name="_Toc189412078"/>
      <w:bookmarkStart w:id="219" w:name="_Toc189466458"/>
      <w:bookmarkStart w:id="220" w:name="_Toc189411113"/>
      <w:bookmarkStart w:id="221" w:name="_Toc189411435"/>
      <w:bookmarkStart w:id="222" w:name="_Toc189411757"/>
      <w:bookmarkStart w:id="223" w:name="_Toc189412079"/>
      <w:bookmarkStart w:id="224" w:name="_Toc189466459"/>
      <w:bookmarkStart w:id="225" w:name="_Toc189411114"/>
      <w:bookmarkStart w:id="226" w:name="_Toc189411436"/>
      <w:bookmarkStart w:id="227" w:name="_Toc189411758"/>
      <w:bookmarkStart w:id="228" w:name="_Toc189412080"/>
      <w:bookmarkStart w:id="229" w:name="_Toc189466460"/>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8ADF4F6" w14:textId="269EB649" w:rsidR="00E90A99" w:rsidRPr="008450CF" w:rsidRDefault="00E90A99" w:rsidP="00CF044A">
      <w:pPr>
        <w:pStyle w:val="Heading1"/>
        <w:numPr>
          <w:ilvl w:val="1"/>
          <w:numId w:val="2"/>
        </w:numPr>
      </w:pPr>
      <w:bookmarkStart w:id="230" w:name="_Toc188880808"/>
      <w:bookmarkStart w:id="231" w:name="_Toc189654351"/>
      <w:r w:rsidRPr="00CF044A">
        <w:t>Διακυβέρνηση</w:t>
      </w:r>
      <w:r w:rsidRPr="00E90A99">
        <w:t xml:space="preserve"> και συμμόρφωση</w:t>
      </w:r>
      <w:bookmarkEnd w:id="230"/>
      <w:bookmarkEnd w:id="231"/>
    </w:p>
    <w:p w14:paraId="0CDE67E4" w14:textId="41E5CEC1" w:rsidR="000238B8" w:rsidRDefault="000238B8" w:rsidP="00CF044A">
      <w:pPr>
        <w:pStyle w:val="ListParagraph"/>
        <w:numPr>
          <w:ilvl w:val="0"/>
          <w:numId w:val="5"/>
        </w:numPr>
        <w:jc w:val="both"/>
      </w:pPr>
      <w:r>
        <w:t xml:space="preserve">Καθορισμός ρόλων και αρμοδιοτήτων σε σχέση με την ασφάλεια των πληροφοριών/κυβερνοασφάλειας στον </w:t>
      </w:r>
      <w:r w:rsidR="006672B0" w:rsidRPr="006672B0">
        <w:rPr>
          <w:color w:val="FF0000"/>
        </w:rPr>
        <w:t>[Όνομα Οργανισμού]</w:t>
      </w:r>
      <w:r w:rsidRPr="002E53F7">
        <w:t>.</w:t>
      </w:r>
    </w:p>
    <w:p w14:paraId="0225CEAA" w14:textId="644A97E9" w:rsidR="00DB6EAC" w:rsidRDefault="00DB6EAC" w:rsidP="00CF044A">
      <w:pPr>
        <w:pStyle w:val="ListParagraph"/>
        <w:numPr>
          <w:ilvl w:val="0"/>
          <w:numId w:val="5"/>
        </w:numPr>
        <w:jc w:val="both"/>
      </w:pPr>
      <w:r w:rsidRPr="008450CF">
        <w:t xml:space="preserve">Ανάπτυξη και </w:t>
      </w:r>
      <w:r w:rsidR="007023AC">
        <w:t>ε</w:t>
      </w:r>
      <w:r w:rsidRPr="008450CF">
        <w:t xml:space="preserve">φαρμογή </w:t>
      </w:r>
      <w:r>
        <w:t xml:space="preserve">ενός </w:t>
      </w:r>
      <w:r w:rsidRPr="008450CF">
        <w:t xml:space="preserve"> πλαισίου πολιτικής κυβερνοασφάλειας</w:t>
      </w:r>
      <w:r w:rsidR="001023DD">
        <w:t>. Η στρατηγική ασφάλειας πληροφοριών αντικατοπτρίζεται στην πολιτική ασφάλειας πληροφοριών, όπως περιγράφεται στο μέτρο</w:t>
      </w:r>
      <w:r w:rsidR="001023DD" w:rsidRPr="002E53F7">
        <w:t xml:space="preserve"> </w:t>
      </w:r>
      <w:r w:rsidR="001023DD">
        <w:t>[GOV3]</w:t>
      </w:r>
      <w:r w:rsidR="001023DD" w:rsidRPr="002E53F7">
        <w:t xml:space="preserve"> </w:t>
      </w:r>
      <w:r w:rsidR="001023DD">
        <w:t>της Απόφασης Κ.Δ.Π 389/2020</w:t>
      </w:r>
      <w:r w:rsidR="0068501B">
        <w:t>.</w:t>
      </w:r>
    </w:p>
    <w:p w14:paraId="7A7A38C6" w14:textId="73B60C0C" w:rsidR="00DB6EAC" w:rsidRDefault="000238B8" w:rsidP="00CF044A">
      <w:pPr>
        <w:pStyle w:val="ListParagraph"/>
        <w:numPr>
          <w:ilvl w:val="0"/>
          <w:numId w:val="5"/>
        </w:numPr>
        <w:jc w:val="both"/>
      </w:pPr>
      <w:r>
        <w:t xml:space="preserve">Ανάπτυξη και </w:t>
      </w:r>
      <w:r w:rsidR="009A0DED">
        <w:t xml:space="preserve">συμμόρφωση με </w:t>
      </w:r>
      <w:r>
        <w:t xml:space="preserve"> </w:t>
      </w:r>
      <w:r w:rsidR="009A0DED">
        <w:t>σχετικές πολιτικές</w:t>
      </w:r>
      <w:r>
        <w:t>,</w:t>
      </w:r>
      <w:r w:rsidR="009A0DED">
        <w:t xml:space="preserve"> διαδικασίες, πρότυπα και άλλες</w:t>
      </w:r>
      <w:r>
        <w:t xml:space="preserve"> </w:t>
      </w:r>
      <w:r w:rsidR="009A0DED">
        <w:t>κατευθυντήριες γραμμές</w:t>
      </w:r>
      <w:r>
        <w:t>.</w:t>
      </w:r>
    </w:p>
    <w:p w14:paraId="2004F0C8" w14:textId="7C496AB1" w:rsidR="008450CF" w:rsidRPr="008450CF" w:rsidRDefault="000238B8" w:rsidP="00CF044A">
      <w:pPr>
        <w:pStyle w:val="ListParagraph"/>
        <w:numPr>
          <w:ilvl w:val="0"/>
          <w:numId w:val="5"/>
        </w:numPr>
        <w:jc w:val="both"/>
      </w:pPr>
      <w:r>
        <w:t>Παρακολούθηση της συμμ</w:t>
      </w:r>
      <w:r w:rsidR="00DB6EAC">
        <w:t>όρφωσης με τις κανονιστικές και άλλες</w:t>
      </w:r>
      <w:r>
        <w:t xml:space="preserve"> υποχρεώσεις.</w:t>
      </w:r>
    </w:p>
    <w:p w14:paraId="0F9F605D" w14:textId="7722BBCC" w:rsidR="0000489E" w:rsidRPr="00DD68D0" w:rsidRDefault="008450CF" w:rsidP="00CF044A">
      <w:pPr>
        <w:pStyle w:val="ListParagraph"/>
        <w:numPr>
          <w:ilvl w:val="0"/>
          <w:numId w:val="5"/>
        </w:numPr>
        <w:jc w:val="both"/>
      </w:pPr>
      <w:r w:rsidRPr="008450CF">
        <w:t>Ενίσχυση της παρακολούθησης και αναφοράς πολιτικών σχετικά με την κυβερνοασφάλεια.</w:t>
      </w:r>
    </w:p>
    <w:p w14:paraId="2ACAE080" w14:textId="770EC3A0" w:rsidR="009D6883" w:rsidRDefault="008450CF" w:rsidP="00DD4AFB">
      <w:pPr>
        <w:ind w:left="360"/>
        <w:jc w:val="both"/>
      </w:pPr>
      <w:r w:rsidRPr="00191D89">
        <w:rPr>
          <w:i/>
          <w:iCs/>
          <w:u w:val="single"/>
        </w:rPr>
        <w:t>Ευκαιρίες</w:t>
      </w:r>
      <w:r w:rsidRPr="00DD4AFB">
        <w:rPr>
          <w:i/>
          <w:iCs/>
        </w:rPr>
        <w:t xml:space="preserve">: </w:t>
      </w:r>
      <w:r w:rsidRPr="008450CF">
        <w:t xml:space="preserve">Συνεργασία με </w:t>
      </w:r>
      <w:r w:rsidR="00DB6EAC">
        <w:t xml:space="preserve">έμπειρους </w:t>
      </w:r>
      <w:r w:rsidRPr="008450CF">
        <w:t xml:space="preserve">προμηθευτές </w:t>
      </w:r>
      <w:r w:rsidR="00DB6EAC">
        <w:t>στο τομέα ασφάλειας πληροφοριών/</w:t>
      </w:r>
      <w:r w:rsidRPr="008450CF">
        <w:t xml:space="preserve">κυβερνοασφάλειας, </w:t>
      </w:r>
      <w:r w:rsidR="00DB6EAC">
        <w:t>ε</w:t>
      </w:r>
      <w:r w:rsidRPr="008450CF">
        <w:t>νίσχυση του επιπέδου εμπειρογνωμοσύνης</w:t>
      </w:r>
      <w:r w:rsidR="00DB6EAC">
        <w:t xml:space="preserve"> εντός του Οργανισμού</w:t>
      </w:r>
      <w:r w:rsidRPr="008450CF">
        <w:t xml:space="preserve">, </w:t>
      </w:r>
      <w:r w:rsidR="0028797A">
        <w:t>πιθανή σ</w:t>
      </w:r>
      <w:r w:rsidRPr="008450CF">
        <w:t>υμμόρφωση με</w:t>
      </w:r>
      <w:r w:rsidR="0028797A">
        <w:t xml:space="preserve"> </w:t>
      </w:r>
      <w:r w:rsidR="00DB6EAC">
        <w:t>διεθνής πρότυπα όπως</w:t>
      </w:r>
      <w:r w:rsidRPr="008450CF">
        <w:t xml:space="preserve"> ISO 27001 </w:t>
      </w:r>
      <w:r w:rsidR="0028797A">
        <w:t xml:space="preserve"> ή με άλλα διεθνές πρότυπα </w:t>
      </w:r>
      <w:r w:rsidRPr="008450CF">
        <w:t xml:space="preserve">και </w:t>
      </w:r>
      <w:r w:rsidR="0028797A">
        <w:t xml:space="preserve">η </w:t>
      </w:r>
      <w:r w:rsidRPr="008450CF">
        <w:t xml:space="preserve">ενίσχυση εμπιστοσύνης </w:t>
      </w:r>
      <w:r w:rsidR="00DB6EAC">
        <w:t>των πελατών του</w:t>
      </w:r>
      <w:r w:rsidR="009D6883" w:rsidRPr="00DD68D0">
        <w:t xml:space="preserve"> </w:t>
      </w:r>
      <w:r w:rsidR="00DB6EAC">
        <w:t xml:space="preserve"> </w:t>
      </w:r>
      <w:r w:rsidR="006672B0" w:rsidRPr="00DD4AFB">
        <w:rPr>
          <w:color w:val="FF0000"/>
        </w:rPr>
        <w:t>[Όνομα Οργανισμού]</w:t>
      </w:r>
      <w:r w:rsidR="009D6883" w:rsidRPr="002E53F7">
        <w:t>.</w:t>
      </w:r>
      <w:r w:rsidR="00DB6EAC" w:rsidRPr="00DD68D0">
        <w:t xml:space="preserve"> </w:t>
      </w:r>
    </w:p>
    <w:p w14:paraId="15E3AB05" w14:textId="0620BB79" w:rsidR="00F34BAC" w:rsidRDefault="008450CF" w:rsidP="00DD4AFB">
      <w:pPr>
        <w:ind w:left="360"/>
        <w:jc w:val="both"/>
      </w:pPr>
      <w:r w:rsidRPr="00191D89">
        <w:rPr>
          <w:i/>
          <w:iCs/>
          <w:u w:val="single"/>
        </w:rPr>
        <w:t>Περιορισμοί</w:t>
      </w:r>
      <w:r w:rsidRPr="00DD68D0">
        <w:t xml:space="preserve">: </w:t>
      </w:r>
      <w:r w:rsidRPr="008450CF">
        <w:t xml:space="preserve">Περιορισμένος προϋπολογισμός για </w:t>
      </w:r>
      <w:r w:rsidR="0000489E">
        <w:t xml:space="preserve">συνεχείς </w:t>
      </w:r>
      <w:r w:rsidRPr="008450CF">
        <w:t>επενδύσεις σε νέες τεχνολογίες</w:t>
      </w:r>
      <w:r w:rsidRPr="00DD68D0">
        <w:t xml:space="preserve">, </w:t>
      </w:r>
      <w:r w:rsidRPr="008450CF">
        <w:t>Υψηλό κόστος συμμόρφωσης</w:t>
      </w:r>
      <w:r w:rsidR="0000489E">
        <w:t>, δυσκολία στην εξεύρεση εμπειρογνωμόνων στο τομέα και το συνεχές εναλλασσόμενο τοπίο κυβερνοαπειλών.</w:t>
      </w:r>
    </w:p>
    <w:p w14:paraId="3AAF837C" w14:textId="1F92ED2D" w:rsidR="0068501B" w:rsidRDefault="009B55A1" w:rsidP="00DD4AFB">
      <w:pPr>
        <w:ind w:left="360"/>
        <w:jc w:val="both"/>
      </w:pPr>
      <w:r w:rsidRPr="00191D89">
        <w:rPr>
          <w:i/>
          <w:iCs/>
          <w:u w:val="single"/>
        </w:rPr>
        <w:t>Σύνδεση</w:t>
      </w:r>
      <w:r w:rsidR="00F35A23">
        <w:t>: Αναφορά στην «</w:t>
      </w:r>
      <w:r w:rsidRPr="008450CF">
        <w:t>Πολιτική Διακυβέρνησης Ασφάλειας Πληροφοριών</w:t>
      </w:r>
      <w:r w:rsidR="00F35A23">
        <w:t>».</w:t>
      </w:r>
    </w:p>
    <w:p w14:paraId="2ECF5FD3" w14:textId="30C4C8A1" w:rsidR="006618E9" w:rsidRPr="00DD68D0" w:rsidRDefault="006618E9" w:rsidP="00CF044A">
      <w:pPr>
        <w:pStyle w:val="Heading1"/>
        <w:numPr>
          <w:ilvl w:val="1"/>
          <w:numId w:val="2"/>
        </w:numPr>
      </w:pPr>
      <w:bookmarkStart w:id="232" w:name="_Toc188880809"/>
      <w:bookmarkStart w:id="233" w:name="_Toc189654352"/>
      <w:r>
        <w:t>Διαδικασία διαχείρισης κινδύνου</w:t>
      </w:r>
      <w:bookmarkEnd w:id="232"/>
      <w:bookmarkEnd w:id="233"/>
    </w:p>
    <w:p w14:paraId="2E575F2E" w14:textId="516E8DC2" w:rsidR="00F34BAC" w:rsidRDefault="008450CF" w:rsidP="00DD4AFB">
      <w:pPr>
        <w:pStyle w:val="ListParagraph"/>
        <w:numPr>
          <w:ilvl w:val="0"/>
          <w:numId w:val="5"/>
        </w:numPr>
        <w:jc w:val="both"/>
      </w:pPr>
      <w:bookmarkStart w:id="234" w:name="_Toc189411761"/>
      <w:bookmarkStart w:id="235" w:name="_Toc189412084"/>
      <w:bookmarkEnd w:id="234"/>
      <w:bookmarkEnd w:id="235"/>
      <w:r w:rsidRPr="008450CF">
        <w:t>Ανάπτυξη</w:t>
      </w:r>
      <w:r w:rsidR="0000489E">
        <w:t xml:space="preserve"> ενός πλαισίου αξιολόγησης και διαχείρισης κινδύνων του </w:t>
      </w:r>
      <w:r w:rsidR="006672B0" w:rsidRPr="006672B0">
        <w:rPr>
          <w:color w:val="FF0000"/>
        </w:rPr>
        <w:t>[Όνομα Οργανισμού]</w:t>
      </w:r>
      <w:r w:rsidR="0000489E" w:rsidRPr="00DD68D0">
        <w:t xml:space="preserve"> </w:t>
      </w:r>
      <w:r w:rsidR="0000489E">
        <w:t xml:space="preserve">στο οποίο περιλαμβάνονται διαδικασίες εντοπισμού, </w:t>
      </w:r>
      <w:r w:rsidR="00F34BAC">
        <w:t xml:space="preserve">ανάλυσης, </w:t>
      </w:r>
      <w:r w:rsidR="0000489E">
        <w:t xml:space="preserve">αξιολόγησης και μετριασμού των </w:t>
      </w:r>
      <w:r w:rsidR="00F34BAC" w:rsidRPr="00F34BAC">
        <w:t>πιθανών απειλών και τρωτών σημείων</w:t>
      </w:r>
      <w:r w:rsidR="0000489E">
        <w:t>.</w:t>
      </w:r>
      <w:r w:rsidR="00F34BAC" w:rsidRPr="00F34BAC">
        <w:t xml:space="preserve"> </w:t>
      </w:r>
    </w:p>
    <w:p w14:paraId="7E4080DD" w14:textId="7CA05F34" w:rsidR="00F34BAC" w:rsidRDefault="0000489E" w:rsidP="00CF044A">
      <w:pPr>
        <w:pStyle w:val="ListParagraph"/>
        <w:numPr>
          <w:ilvl w:val="0"/>
          <w:numId w:val="5"/>
        </w:numPr>
        <w:jc w:val="both"/>
      </w:pPr>
      <w:r>
        <w:t>Καθορισμός των βασικών εργαλείων και μεθοδολογιών που χρησιμοποιούνται για τη διαχείριση κινδύνων.</w:t>
      </w:r>
    </w:p>
    <w:p w14:paraId="5F2E63FC" w14:textId="14561672" w:rsidR="001D0BEA" w:rsidRPr="0000123C" w:rsidRDefault="00D245A0" w:rsidP="0000123C">
      <w:pPr>
        <w:ind w:left="360"/>
        <w:jc w:val="both"/>
        <w:rPr>
          <w:i/>
          <w:iCs/>
        </w:rPr>
      </w:pPr>
      <w:r w:rsidRPr="00191D89">
        <w:rPr>
          <w:i/>
          <w:iCs/>
          <w:u w:val="single"/>
        </w:rPr>
        <w:t>Ευκαιρίες</w:t>
      </w:r>
      <w:r w:rsidRPr="008450CF">
        <w:rPr>
          <w:i/>
          <w:iCs/>
        </w:rPr>
        <w:t>:</w:t>
      </w:r>
      <w:r w:rsidR="001D0BEA" w:rsidRPr="00DD68D0">
        <w:rPr>
          <w:i/>
          <w:iCs/>
        </w:rPr>
        <w:t xml:space="preserve"> </w:t>
      </w:r>
      <w:r w:rsidR="001D0BEA" w:rsidRPr="0000123C">
        <w:rPr>
          <w:i/>
          <w:iCs/>
        </w:rPr>
        <w:t xml:space="preserve"> τεκμηριωμένη και γρηγορότερη λήψη αποφάσεων, ανταγωνιστικό πλεονέκτημα, βελτιωμένη αποδοτικότητα με καλύτερο εξορθολογισμό των διαδικασιών, ενθάρρυνση της καινοτομίας και της ανάπτυξης</w:t>
      </w:r>
      <w:r w:rsidR="00E809E8">
        <w:rPr>
          <w:i/>
          <w:iCs/>
        </w:rPr>
        <w:t>.</w:t>
      </w:r>
    </w:p>
    <w:p w14:paraId="1F420C4D" w14:textId="013DA9C5" w:rsidR="00601168" w:rsidRPr="0000123C" w:rsidRDefault="001D0BEA" w:rsidP="0000123C">
      <w:pPr>
        <w:ind w:left="360"/>
        <w:jc w:val="both"/>
        <w:rPr>
          <w:i/>
          <w:iCs/>
        </w:rPr>
      </w:pPr>
      <w:r w:rsidRPr="00191D89">
        <w:rPr>
          <w:i/>
          <w:iCs/>
          <w:u w:val="single"/>
        </w:rPr>
        <w:t>Περιορισμοί</w:t>
      </w:r>
      <w:r w:rsidRPr="0000123C">
        <w:rPr>
          <w:i/>
          <w:iCs/>
        </w:rPr>
        <w:t>:</w:t>
      </w:r>
      <w:r w:rsidR="00601168" w:rsidRPr="0000123C">
        <w:rPr>
          <w:i/>
          <w:iCs/>
        </w:rPr>
        <w:t xml:space="preserve"> περιορισμούς όσον αφορά τον προϋπολογισμό, το προσωπικό και την εμπειρογνωμοσύνη, ελλιπή, ανακριβή ή μη διαθέσιμα δεδομένα, </w:t>
      </w:r>
      <w:r w:rsidR="00AC6FB7" w:rsidRPr="0000123C">
        <w:rPr>
          <w:i/>
          <w:iCs/>
        </w:rPr>
        <w:t xml:space="preserve">διατήρηση της συνάφειας λόγο του </w:t>
      </w:r>
      <w:r w:rsidR="00E809E8">
        <w:rPr>
          <w:i/>
          <w:iCs/>
        </w:rPr>
        <w:t xml:space="preserve">συνεχούς </w:t>
      </w:r>
      <w:r w:rsidR="00AC6FB7" w:rsidRPr="0000123C">
        <w:rPr>
          <w:i/>
          <w:iCs/>
        </w:rPr>
        <w:t>μεταβαλλόμενο</w:t>
      </w:r>
      <w:r w:rsidR="00E809E8">
        <w:rPr>
          <w:i/>
          <w:iCs/>
        </w:rPr>
        <w:t>υ</w:t>
      </w:r>
      <w:r w:rsidR="00AC6FB7" w:rsidRPr="0000123C">
        <w:rPr>
          <w:i/>
          <w:iCs/>
        </w:rPr>
        <w:t xml:space="preserve"> τοπίου κυβερνοασφάλειας/κυβερνοαπειλών,</w:t>
      </w:r>
      <w:r w:rsidR="00601168" w:rsidRPr="0000123C">
        <w:rPr>
          <w:i/>
          <w:iCs/>
        </w:rPr>
        <w:t xml:space="preserve"> αντίσταση στην αλλαγή.</w:t>
      </w:r>
    </w:p>
    <w:p w14:paraId="7BD62688" w14:textId="3DDAC578" w:rsidR="009B55A1" w:rsidRPr="0000123C" w:rsidRDefault="0068501B" w:rsidP="00191D89">
      <w:pPr>
        <w:ind w:left="360"/>
        <w:jc w:val="both"/>
        <w:rPr>
          <w:i/>
          <w:iCs/>
        </w:rPr>
      </w:pPr>
      <w:r w:rsidRPr="00191D89">
        <w:rPr>
          <w:i/>
          <w:iCs/>
          <w:u w:val="single"/>
        </w:rPr>
        <w:t>Σύνδεση</w:t>
      </w:r>
      <w:r w:rsidRPr="0000123C">
        <w:rPr>
          <w:i/>
          <w:iCs/>
        </w:rPr>
        <w:t xml:space="preserve">: </w:t>
      </w:r>
      <w:r w:rsidR="00F35A23">
        <w:rPr>
          <w:i/>
          <w:iCs/>
        </w:rPr>
        <w:t>Αναφορά στη «</w:t>
      </w:r>
      <w:r w:rsidR="009B55A1" w:rsidRPr="0000123C">
        <w:rPr>
          <w:i/>
          <w:iCs/>
        </w:rPr>
        <w:t xml:space="preserve">Πολιτική Διαχείρισης Κινδύνων &amp; </w:t>
      </w:r>
      <w:r w:rsidR="00E809E8">
        <w:rPr>
          <w:i/>
          <w:iCs/>
        </w:rPr>
        <w:t>στο</w:t>
      </w:r>
      <w:r w:rsidR="009B55A1" w:rsidRPr="0000123C">
        <w:rPr>
          <w:i/>
          <w:iCs/>
        </w:rPr>
        <w:t xml:space="preserve"> </w:t>
      </w:r>
      <w:r w:rsidR="00E809E8">
        <w:rPr>
          <w:i/>
          <w:iCs/>
        </w:rPr>
        <w:t>Μ</w:t>
      </w:r>
      <w:r w:rsidR="009B55A1" w:rsidRPr="0000123C">
        <w:rPr>
          <w:i/>
          <w:iCs/>
        </w:rPr>
        <w:t xml:space="preserve">ητρώο </w:t>
      </w:r>
      <w:r w:rsidR="00E809E8">
        <w:rPr>
          <w:i/>
          <w:iCs/>
        </w:rPr>
        <w:t>Σ</w:t>
      </w:r>
      <w:r w:rsidR="009B55A1" w:rsidRPr="0000123C">
        <w:rPr>
          <w:i/>
          <w:iCs/>
        </w:rPr>
        <w:t xml:space="preserve">τοιχείων </w:t>
      </w:r>
      <w:r w:rsidR="00E809E8">
        <w:rPr>
          <w:i/>
          <w:iCs/>
        </w:rPr>
        <w:t>Ε</w:t>
      </w:r>
      <w:r w:rsidR="009B55A1" w:rsidRPr="0000123C">
        <w:rPr>
          <w:i/>
          <w:iCs/>
        </w:rPr>
        <w:t>νεργητικού “Asset based Risk Assessment Workbook</w:t>
      </w:r>
      <w:r w:rsidR="00F35A23">
        <w:rPr>
          <w:i/>
          <w:iCs/>
        </w:rPr>
        <w:t>»</w:t>
      </w:r>
      <w:r w:rsidR="009B55A1" w:rsidRPr="0000123C">
        <w:rPr>
          <w:i/>
          <w:iCs/>
        </w:rPr>
        <w:t>.</w:t>
      </w:r>
    </w:p>
    <w:p w14:paraId="73872B4B" w14:textId="6ECF5007" w:rsidR="009B55A1" w:rsidRPr="001D0BEA" w:rsidRDefault="009B55A1" w:rsidP="0000123C">
      <w:pPr>
        <w:jc w:val="right"/>
      </w:pPr>
    </w:p>
    <w:p w14:paraId="6CD5D333" w14:textId="2F3B15EB" w:rsidR="001701ED" w:rsidRPr="00DD68D0" w:rsidRDefault="001701ED" w:rsidP="00CF044A">
      <w:pPr>
        <w:pStyle w:val="Heading1"/>
        <w:numPr>
          <w:ilvl w:val="1"/>
          <w:numId w:val="2"/>
        </w:numPr>
      </w:pPr>
      <w:bookmarkStart w:id="236" w:name="_Toc188880811"/>
      <w:bookmarkStart w:id="237" w:name="_Toc189654353"/>
      <w:r w:rsidRPr="00DD68D0">
        <w:t>Πλαίσιο Ασφάλειας Πληροφοριών</w:t>
      </w:r>
      <w:bookmarkEnd w:id="236"/>
      <w:bookmarkEnd w:id="237"/>
    </w:p>
    <w:p w14:paraId="3B82B657" w14:textId="77777777" w:rsidR="001701ED" w:rsidRPr="008450CF" w:rsidRDefault="001701ED" w:rsidP="00CF044A">
      <w:pPr>
        <w:pStyle w:val="ListParagraph"/>
        <w:numPr>
          <w:ilvl w:val="0"/>
          <w:numId w:val="10"/>
        </w:numPr>
        <w:jc w:val="both"/>
      </w:pPr>
      <w:r>
        <w:t>Εγκατά</w:t>
      </w:r>
      <w:r w:rsidRPr="008450CF">
        <w:t>στασ</w:t>
      </w:r>
      <w:r>
        <w:t>η</w:t>
      </w:r>
      <w:r w:rsidRPr="008450CF">
        <w:t xml:space="preserve"> </w:t>
      </w:r>
      <w:r>
        <w:t>ενός</w:t>
      </w:r>
      <w:r w:rsidRPr="008450CF">
        <w:t xml:space="preserve"> αποτελεσματικ</w:t>
      </w:r>
      <w:r>
        <w:t>ού</w:t>
      </w:r>
      <w:r w:rsidRPr="008450CF">
        <w:t>, τεκμηριωμένο</w:t>
      </w:r>
      <w:r>
        <w:t>υ</w:t>
      </w:r>
      <w:r w:rsidRPr="008450CF">
        <w:t xml:space="preserve"> Σύστημα</w:t>
      </w:r>
      <w:r>
        <w:t>τος</w:t>
      </w:r>
      <w:r w:rsidRPr="008450CF">
        <w:t xml:space="preserve"> Διαχείρισης Ασφάλειας Πληροφοριών για να προστατεύσει τις πληροφορίες του από απειλές (εσωτερικές ή εξωτερικές, σκόπιμες ή τυχαίες). </w:t>
      </w:r>
    </w:p>
    <w:p w14:paraId="08C49272" w14:textId="5646AE4E" w:rsidR="001701ED" w:rsidRPr="00191D89" w:rsidRDefault="00D245A0" w:rsidP="00191D89">
      <w:pPr>
        <w:ind w:left="360"/>
        <w:jc w:val="both"/>
        <w:rPr>
          <w:i/>
          <w:iCs/>
        </w:rPr>
      </w:pPr>
      <w:r w:rsidRPr="00213B4E">
        <w:rPr>
          <w:i/>
          <w:iCs/>
          <w:u w:val="single"/>
        </w:rPr>
        <w:t>Ευκαιρίες</w:t>
      </w:r>
      <w:r w:rsidRPr="00191D89">
        <w:rPr>
          <w:i/>
          <w:iCs/>
        </w:rPr>
        <w:t>:</w:t>
      </w:r>
      <w:r w:rsidR="0070196E" w:rsidRPr="00191D89">
        <w:rPr>
          <w:i/>
          <w:iCs/>
        </w:rPr>
        <w:t xml:space="preserve"> </w:t>
      </w:r>
      <w:r w:rsidRPr="00191D89">
        <w:rPr>
          <w:i/>
          <w:iCs/>
        </w:rPr>
        <w:t>δομημένη προσέγγιση για τον εντοπισμό, την αξιολόγηση και τον μετριασμό των κινδύνων στον κυβερνοχώρο</w:t>
      </w:r>
      <w:r w:rsidR="00AC6FB7" w:rsidRPr="00191D89">
        <w:rPr>
          <w:i/>
          <w:iCs/>
        </w:rPr>
        <w:t>, καλύτερη προστασία των κρίσιμων περιουσιακών στοιχείων και μειωμένη ευπάθεια σε επιθέσεις, Βελτιωμένη συμμόρφωση</w:t>
      </w:r>
      <w:r w:rsidR="0068501B" w:rsidRPr="00191D89">
        <w:rPr>
          <w:i/>
          <w:iCs/>
        </w:rPr>
        <w:t>.</w:t>
      </w:r>
    </w:p>
    <w:p w14:paraId="1A5E9327" w14:textId="3662A17A" w:rsidR="00F34BAC" w:rsidRPr="00191D89" w:rsidRDefault="00AC6FB7" w:rsidP="00191D89">
      <w:pPr>
        <w:ind w:left="360"/>
        <w:jc w:val="both"/>
        <w:rPr>
          <w:i/>
          <w:iCs/>
        </w:rPr>
      </w:pPr>
      <w:r w:rsidRPr="00213B4E">
        <w:rPr>
          <w:i/>
          <w:iCs/>
          <w:u w:val="single"/>
        </w:rPr>
        <w:t>Περιορισμοί</w:t>
      </w:r>
      <w:r w:rsidRPr="00DD68D0">
        <w:rPr>
          <w:i/>
          <w:iCs/>
        </w:rPr>
        <w:t>:</w:t>
      </w:r>
      <w:r w:rsidRPr="00191D89">
        <w:rPr>
          <w:i/>
          <w:iCs/>
        </w:rPr>
        <w:t xml:space="preserve"> περιορισμούς στους πόρους για διατήρηση ενός ολοκληρωμένου πλαισίου ασφάλειας, </w:t>
      </w:r>
      <w:r w:rsidR="00191D89" w:rsidRPr="00191D89">
        <w:rPr>
          <w:i/>
          <w:iCs/>
        </w:rPr>
        <w:t>π</w:t>
      </w:r>
      <w:r w:rsidRPr="00191D89">
        <w:rPr>
          <w:i/>
          <w:iCs/>
        </w:rPr>
        <w:t>ολυπλοκότητα, αντίσταση στην αλλαγή, διατήρηση της συνάφειας λόγο του μεταβαλλόμενο τοπίου κυβερνοασφάλειας/κυβερνοαπειλών</w:t>
      </w:r>
      <w:r w:rsidR="0068501B" w:rsidRPr="00191D89">
        <w:rPr>
          <w:i/>
          <w:iCs/>
        </w:rPr>
        <w:t>.</w:t>
      </w:r>
    </w:p>
    <w:p w14:paraId="176098EB" w14:textId="13C9F721" w:rsidR="0000489E" w:rsidRDefault="00F35A23" w:rsidP="00F35A23">
      <w:pPr>
        <w:ind w:left="360"/>
        <w:jc w:val="both"/>
      </w:pPr>
      <w:r w:rsidRPr="00191D89">
        <w:rPr>
          <w:i/>
          <w:iCs/>
          <w:u w:val="single"/>
        </w:rPr>
        <w:t>Σύνδεση</w:t>
      </w:r>
      <w:r w:rsidRPr="0000123C">
        <w:rPr>
          <w:i/>
          <w:iCs/>
        </w:rPr>
        <w:t>:</w:t>
      </w:r>
      <w:r>
        <w:rPr>
          <w:i/>
          <w:iCs/>
        </w:rPr>
        <w:t xml:space="preserve"> </w:t>
      </w:r>
      <w:r w:rsidRPr="00F35A23">
        <w:rPr>
          <w:i/>
          <w:iCs/>
        </w:rPr>
        <w:t>Αναφορά</w:t>
      </w:r>
      <w:r>
        <w:t xml:space="preserve"> </w:t>
      </w:r>
      <w:r w:rsidRPr="00F35A23">
        <w:rPr>
          <w:i/>
          <w:iCs/>
        </w:rPr>
        <w:t>στην</w:t>
      </w:r>
      <w:r>
        <w:t xml:space="preserve"> «</w:t>
      </w:r>
      <w:r w:rsidRPr="00F35A23">
        <w:rPr>
          <w:i/>
          <w:iCs/>
        </w:rPr>
        <w:t>Πολιτική</w:t>
      </w:r>
      <w:r w:rsidRPr="008450CF">
        <w:t xml:space="preserve"> Ασφάλειας Πληροφοριών</w:t>
      </w:r>
      <w:r>
        <w:t>».</w:t>
      </w:r>
    </w:p>
    <w:p w14:paraId="6CF1ACEC" w14:textId="007CDB6D" w:rsidR="008450CF" w:rsidRPr="008450CF" w:rsidRDefault="008450CF" w:rsidP="00CF044A">
      <w:pPr>
        <w:pStyle w:val="Heading1"/>
        <w:numPr>
          <w:ilvl w:val="1"/>
          <w:numId w:val="2"/>
        </w:numPr>
      </w:pPr>
      <w:r w:rsidRPr="008450CF">
        <w:t xml:space="preserve"> </w:t>
      </w:r>
      <w:bookmarkStart w:id="238" w:name="_Toc188880812"/>
      <w:r w:rsidRPr="008450CF">
        <w:t xml:space="preserve"> </w:t>
      </w:r>
      <w:bookmarkStart w:id="239" w:name="_Toc189654354"/>
      <w:r w:rsidRPr="008450CF">
        <w:t>Εποπτεία και Αντίδραση σε Περιστατικά</w:t>
      </w:r>
      <w:bookmarkEnd w:id="238"/>
      <w:bookmarkEnd w:id="239"/>
    </w:p>
    <w:p w14:paraId="67588327" w14:textId="61703022" w:rsidR="00790722" w:rsidRDefault="00790722" w:rsidP="00CF044A">
      <w:pPr>
        <w:pStyle w:val="ListParagraph"/>
        <w:numPr>
          <w:ilvl w:val="0"/>
          <w:numId w:val="6"/>
        </w:numPr>
        <w:jc w:val="both"/>
      </w:pPr>
      <w:r>
        <w:t>Ανάπτυξη ολοκληρωμένου σχεδίου αντιμετώπισης περιστατικών και δ</w:t>
      </w:r>
      <w:r w:rsidRPr="008450CF">
        <w:t>ημιουργία κέντρου εποπτείας για την παρακολούθηση και άμεση αντίδραση σε κυβερνοεπιθέσεις.</w:t>
      </w:r>
    </w:p>
    <w:p w14:paraId="49AC5E5C" w14:textId="5BED4461" w:rsidR="00790722" w:rsidRDefault="0068501B" w:rsidP="00CF044A">
      <w:pPr>
        <w:pStyle w:val="ListParagraph"/>
        <w:numPr>
          <w:ilvl w:val="0"/>
          <w:numId w:val="6"/>
        </w:numPr>
        <w:jc w:val="both"/>
      </w:pPr>
      <w:r>
        <w:t xml:space="preserve">Εκπαίδευση </w:t>
      </w:r>
      <w:r w:rsidR="00790722">
        <w:t>ομάδ</w:t>
      </w:r>
      <w:r>
        <w:t>ων</w:t>
      </w:r>
      <w:r w:rsidR="00790722">
        <w:t xml:space="preserve"> ώστε να εντοπίζουν και να ανταποκρίνονται αποτελεσματικά σε περιστατικά ασφαλείας.</w:t>
      </w:r>
    </w:p>
    <w:p w14:paraId="38434D15" w14:textId="593B5A63" w:rsidR="00790722" w:rsidRPr="008450CF" w:rsidRDefault="00790722" w:rsidP="00CF044A">
      <w:pPr>
        <w:pStyle w:val="ListParagraph"/>
        <w:numPr>
          <w:ilvl w:val="0"/>
          <w:numId w:val="6"/>
        </w:numPr>
        <w:jc w:val="both"/>
      </w:pPr>
      <w:r w:rsidRPr="008450CF">
        <w:t xml:space="preserve">Εκπαίδευση εξειδικευμένου προσωπικού </w:t>
      </w:r>
      <w:r>
        <w:t xml:space="preserve"> και καταρτισμός ομάδων </w:t>
      </w:r>
      <w:r w:rsidRPr="008450CF">
        <w:t>για τη</w:t>
      </w:r>
      <w:r>
        <w:t>ν</w:t>
      </w:r>
      <w:r w:rsidRPr="008450CF">
        <w:t xml:space="preserve"> </w:t>
      </w:r>
      <w:r>
        <w:t xml:space="preserve">αποτελεσματική </w:t>
      </w:r>
      <w:r w:rsidRPr="008450CF">
        <w:t>διαχείριση περιστατικών ασφαλείας.</w:t>
      </w:r>
    </w:p>
    <w:p w14:paraId="33AFC0E4" w14:textId="26E23C49" w:rsidR="00790722" w:rsidRDefault="00790722" w:rsidP="00CF044A">
      <w:pPr>
        <w:pStyle w:val="ListParagraph"/>
        <w:numPr>
          <w:ilvl w:val="0"/>
          <w:numId w:val="6"/>
        </w:numPr>
        <w:jc w:val="both"/>
      </w:pPr>
      <w:r>
        <w:t>Πραγματοποίηση ανασκοπήσεων μετά το συμβάν για τη βελτίωση των μελλοντικών αντιδράσεων.</w:t>
      </w:r>
    </w:p>
    <w:p w14:paraId="1287169E" w14:textId="0949F1D1" w:rsidR="00B12D6F" w:rsidRPr="00F35A23" w:rsidRDefault="008450CF" w:rsidP="00F35A23">
      <w:pPr>
        <w:ind w:left="360"/>
        <w:jc w:val="both"/>
        <w:rPr>
          <w:i/>
          <w:iCs/>
        </w:rPr>
      </w:pPr>
      <w:r w:rsidRPr="00F35A23">
        <w:rPr>
          <w:i/>
          <w:iCs/>
          <w:u w:val="single"/>
        </w:rPr>
        <w:t>Ευκαιρίες</w:t>
      </w:r>
      <w:r w:rsidRPr="00F35A23">
        <w:rPr>
          <w:i/>
          <w:iCs/>
        </w:rPr>
        <w:t xml:space="preserve">: </w:t>
      </w:r>
      <w:r w:rsidR="000E27F1" w:rsidRPr="00F35A23">
        <w:rPr>
          <w:i/>
          <w:iCs/>
        </w:rPr>
        <w:t xml:space="preserve">Ελαχιστοποίηση των </w:t>
      </w:r>
      <w:r w:rsidR="00790722" w:rsidRPr="00F35A23">
        <w:rPr>
          <w:i/>
          <w:iCs/>
        </w:rPr>
        <w:t>επιχειρησιακών</w:t>
      </w:r>
      <w:r w:rsidR="000E27F1" w:rsidRPr="00F35A23">
        <w:rPr>
          <w:i/>
          <w:iCs/>
        </w:rPr>
        <w:t xml:space="preserve"> διαταραχών, ε</w:t>
      </w:r>
      <w:r w:rsidRPr="00F35A23">
        <w:rPr>
          <w:i/>
          <w:iCs/>
        </w:rPr>
        <w:t>φαρμογή προηγμένων εργαλείων και τεχνικών για τον εντοπισμό και την αντιμετώπιση συμβάντων κυβερνοασφάλειας</w:t>
      </w:r>
      <w:r w:rsidR="000E27F1" w:rsidRPr="00F35A23">
        <w:rPr>
          <w:i/>
          <w:iCs/>
        </w:rPr>
        <w:t>, βελτιωμένη εμπιστοσύνη μεταξύ των ενδιαφερόμενων του Οργανισμού</w:t>
      </w:r>
      <w:r w:rsidR="00B12D6F" w:rsidRPr="00F35A23">
        <w:rPr>
          <w:i/>
          <w:iCs/>
        </w:rPr>
        <w:t>.</w:t>
      </w:r>
    </w:p>
    <w:p w14:paraId="360F6854" w14:textId="74CE830A" w:rsidR="009B55A1" w:rsidRPr="00F35A23" w:rsidRDefault="008450CF" w:rsidP="00F35A23">
      <w:pPr>
        <w:ind w:left="360"/>
        <w:jc w:val="both"/>
        <w:rPr>
          <w:i/>
          <w:iCs/>
        </w:rPr>
      </w:pPr>
      <w:r w:rsidRPr="00F35A23">
        <w:rPr>
          <w:i/>
          <w:iCs/>
          <w:u w:val="single"/>
        </w:rPr>
        <w:t>Περιορισμοί</w:t>
      </w:r>
      <w:r w:rsidRPr="00F35A23">
        <w:rPr>
          <w:i/>
          <w:iCs/>
        </w:rPr>
        <w:t>: Έλλειψη εξειδικευμένου προσωπικού για τη διαχείριση προηγμένων εργαλείων</w:t>
      </w:r>
      <w:r w:rsidR="00790722" w:rsidRPr="00F35A23">
        <w:rPr>
          <w:i/>
          <w:iCs/>
        </w:rPr>
        <w:t xml:space="preserve"> και δεξιοτήτων ελαχιστοποίησης επιχειρησιακών διαταραχών, χρονοβόρες δοκιμές και εκπαίδευση, μεγάλος όγκο ειδοποιήσεων, πολλές από τις οποίες είναι ψευδώς θετικές(false positive).</w:t>
      </w:r>
    </w:p>
    <w:p w14:paraId="05D46F1F" w14:textId="13B9BEC3" w:rsidR="009B55A1" w:rsidRPr="00F35A23" w:rsidRDefault="009B55A1" w:rsidP="0010518A">
      <w:pPr>
        <w:ind w:left="360"/>
        <w:jc w:val="both"/>
        <w:rPr>
          <w:i/>
          <w:iCs/>
        </w:rPr>
      </w:pPr>
      <w:r w:rsidRPr="00F35A23">
        <w:rPr>
          <w:i/>
          <w:iCs/>
          <w:u w:val="single"/>
        </w:rPr>
        <w:t>Σύνδεση</w:t>
      </w:r>
      <w:r w:rsidRPr="00F35A23">
        <w:rPr>
          <w:i/>
          <w:iCs/>
        </w:rPr>
        <w:t xml:space="preserve">: </w:t>
      </w:r>
      <w:r w:rsidR="00DD73FA" w:rsidRPr="00DD73FA">
        <w:rPr>
          <w:i/>
        </w:rPr>
        <w:t xml:space="preserve">Αναφορά </w:t>
      </w:r>
      <w:r w:rsidR="00DD73FA" w:rsidRPr="00DD73FA">
        <w:rPr>
          <w:i/>
        </w:rPr>
        <w:t>στη</w:t>
      </w:r>
      <w:r w:rsidR="00DD73FA">
        <w:t xml:space="preserve"> </w:t>
      </w:r>
      <w:r w:rsidR="0010518A">
        <w:rPr>
          <w:i/>
          <w:iCs/>
        </w:rPr>
        <w:t>«</w:t>
      </w:r>
      <w:r w:rsidRPr="00F35A23">
        <w:rPr>
          <w:i/>
          <w:iCs/>
        </w:rPr>
        <w:t>Πολιτική Διαχείρισης Συμβάντων και Περιστατικών</w:t>
      </w:r>
      <w:r w:rsidR="0010518A">
        <w:rPr>
          <w:i/>
          <w:iCs/>
        </w:rPr>
        <w:t>»</w:t>
      </w:r>
    </w:p>
    <w:p w14:paraId="0A86BE92" w14:textId="73EECA81" w:rsidR="00DA13E8" w:rsidRPr="008450CF" w:rsidRDefault="00DA13E8" w:rsidP="00CF044A">
      <w:pPr>
        <w:pStyle w:val="Heading1"/>
        <w:numPr>
          <w:ilvl w:val="1"/>
          <w:numId w:val="2"/>
        </w:numPr>
      </w:pPr>
      <w:bookmarkStart w:id="240" w:name="_Toc188880813"/>
      <w:bookmarkStart w:id="241" w:name="_Toc189654355"/>
      <w:r w:rsidRPr="008450CF">
        <w:t xml:space="preserve">Εκπαίδευση και </w:t>
      </w:r>
      <w:r>
        <w:t>ευαισθητοποίηση</w:t>
      </w:r>
      <w:bookmarkEnd w:id="240"/>
      <w:bookmarkEnd w:id="241"/>
    </w:p>
    <w:p w14:paraId="0A993CAA" w14:textId="3186059A" w:rsidR="00DA13E8" w:rsidRDefault="00DA13E8" w:rsidP="00CF044A">
      <w:pPr>
        <w:pStyle w:val="ListParagraph"/>
        <w:numPr>
          <w:ilvl w:val="0"/>
          <w:numId w:val="7"/>
        </w:numPr>
        <w:jc w:val="both"/>
      </w:pPr>
      <w:r>
        <w:t>Διεξαγωγή περιοδικών εκπαιδευτικών σεμιναρίων για τους εργαζόμενους και τους άλλους ενδιαφερόμενους φορείς.</w:t>
      </w:r>
    </w:p>
    <w:p w14:paraId="5B9CF4B1" w14:textId="7D91BF3B" w:rsidR="00DA13E8" w:rsidRDefault="00DA13E8" w:rsidP="00CF044A">
      <w:pPr>
        <w:pStyle w:val="ListParagraph"/>
        <w:numPr>
          <w:ilvl w:val="0"/>
          <w:numId w:val="7"/>
        </w:numPr>
        <w:jc w:val="both"/>
      </w:pPr>
      <w:r>
        <w:t xml:space="preserve">Διεξαγωγή εκστρατειών ευαισθητοποίησης </w:t>
      </w:r>
      <w:r w:rsidRPr="008450CF">
        <w:t>για τους</w:t>
      </w:r>
      <w:r>
        <w:t xml:space="preserve"> κινδύνους της κυβερνοασφάλειας και  θέματα ασφάλειας  για την προώθηση βέλτιστων πρακτικών.</w:t>
      </w:r>
    </w:p>
    <w:p w14:paraId="0469112D" w14:textId="5B6235EA" w:rsidR="00DA13E8" w:rsidRDefault="00DA13E8" w:rsidP="00CF044A">
      <w:pPr>
        <w:pStyle w:val="ListParagraph"/>
        <w:numPr>
          <w:ilvl w:val="0"/>
          <w:numId w:val="7"/>
        </w:numPr>
        <w:jc w:val="both"/>
      </w:pPr>
      <w:r>
        <w:t>Ασκήσεις δοκιμών με στόχο την οργανωτική ετοιμότητα μέσω προσομοιώσεων phishing και άλλων ασκήσεων.</w:t>
      </w:r>
    </w:p>
    <w:p w14:paraId="6E499FE8" w14:textId="36F8DDFD" w:rsidR="00DA13E8" w:rsidRDefault="00DA13E8" w:rsidP="00CF044A">
      <w:pPr>
        <w:pStyle w:val="ListParagraph"/>
        <w:numPr>
          <w:ilvl w:val="0"/>
          <w:numId w:val="7"/>
        </w:numPr>
        <w:jc w:val="both"/>
      </w:pPr>
      <w:r w:rsidRPr="008450CF">
        <w:t>Καταγραφή: Συγκεκριμένα μέτρα για την εκπαίδευση και ενημέρωση του προσωπικού.</w:t>
      </w:r>
    </w:p>
    <w:p w14:paraId="2819D2DC" w14:textId="012F3F6A" w:rsidR="00DA13E8" w:rsidRPr="00230299" w:rsidRDefault="00DA13E8" w:rsidP="005C2D78">
      <w:pPr>
        <w:ind w:left="360"/>
        <w:jc w:val="both"/>
        <w:rPr>
          <w:i/>
          <w:iCs/>
        </w:rPr>
      </w:pPr>
      <w:r w:rsidRPr="00230299">
        <w:rPr>
          <w:i/>
          <w:iCs/>
          <w:u w:val="single"/>
        </w:rPr>
        <w:t>Ευκαιρίες</w:t>
      </w:r>
      <w:r w:rsidRPr="00230299">
        <w:rPr>
          <w:i/>
          <w:iCs/>
        </w:rPr>
        <w:t>: Αυξημένη ευαισθητοποίηση του προσωπικού σχετικά με θέματα κυβερνοασφάλειας, εκπαίδευση προσωπικού για αναγνώριση και αντιμετώπιση απειλών κυβερνοασφάλειας</w:t>
      </w:r>
      <w:r w:rsidR="00A1670D" w:rsidRPr="00230299">
        <w:rPr>
          <w:i/>
          <w:iCs/>
        </w:rPr>
        <w:t>, καλύτερη απόδοση στην εργασία και παραγωγικότητα, καλύτερη αποδοχή και προσαρμογή στις αλλαγές, καλλιέργεια μελλοντικών επαγγελματιών με εξειδικευμένες γνώσεις εντός του οργανισμού.</w:t>
      </w:r>
    </w:p>
    <w:p w14:paraId="36CD1F83" w14:textId="2D606196" w:rsidR="00A1670D" w:rsidRPr="00230299" w:rsidRDefault="00DA13E8" w:rsidP="005C2D78">
      <w:pPr>
        <w:ind w:left="360"/>
        <w:jc w:val="both"/>
        <w:rPr>
          <w:i/>
          <w:iCs/>
        </w:rPr>
      </w:pPr>
      <w:r w:rsidRPr="00230299">
        <w:rPr>
          <w:i/>
          <w:iCs/>
          <w:u w:val="single"/>
        </w:rPr>
        <w:t>Περιορισμοί</w:t>
      </w:r>
      <w:r w:rsidRPr="00230299">
        <w:rPr>
          <w:i/>
          <w:iCs/>
        </w:rPr>
        <w:t>: Περιορισμένος προϋπολογισμός για εκπαιδευτικά προγράμματα, αντίσταση του προσωπικού για τη συμμετοχή σε εκπαιδευτικά προγράμματα</w:t>
      </w:r>
      <w:r w:rsidR="00A1670D" w:rsidRPr="00230299">
        <w:rPr>
          <w:i/>
          <w:iCs/>
        </w:rPr>
        <w:t xml:space="preserve">, </w:t>
      </w:r>
      <w:r w:rsidR="007004E4" w:rsidRPr="00230299">
        <w:rPr>
          <w:i/>
          <w:iCs/>
        </w:rPr>
        <w:t>ενημέρωση</w:t>
      </w:r>
      <w:r w:rsidR="00A1670D" w:rsidRPr="00230299">
        <w:rPr>
          <w:i/>
          <w:iCs/>
        </w:rPr>
        <w:t xml:space="preserve"> περιεχομένου για να παραμένει πάντα επίκαιρο. </w:t>
      </w:r>
    </w:p>
    <w:p w14:paraId="658C886A" w14:textId="561875B3" w:rsidR="005C2D78" w:rsidRDefault="005C2D78" w:rsidP="00D264B6">
      <w:pPr>
        <w:ind w:left="360"/>
        <w:jc w:val="both"/>
        <w:rPr>
          <w:i/>
        </w:rPr>
      </w:pPr>
      <w:r w:rsidRPr="00230299">
        <w:rPr>
          <w:i/>
          <w:u w:val="single"/>
        </w:rPr>
        <w:t>Σύνδεση</w:t>
      </w:r>
      <w:r w:rsidR="00D264B6">
        <w:rPr>
          <w:i/>
        </w:rPr>
        <w:t xml:space="preserve">: </w:t>
      </w:r>
      <w:r w:rsidR="00DD73FA" w:rsidRPr="00DD73FA">
        <w:rPr>
          <w:i/>
        </w:rPr>
        <w:t>Αναφορά στη</w:t>
      </w:r>
      <w:r w:rsidR="00DD73FA">
        <w:t xml:space="preserve"> </w:t>
      </w:r>
      <w:r w:rsidR="00FE0F20">
        <w:rPr>
          <w:i/>
        </w:rPr>
        <w:t>«</w:t>
      </w:r>
      <w:r w:rsidR="00D264B6" w:rsidRPr="00D264B6">
        <w:rPr>
          <w:i/>
        </w:rPr>
        <w:t>Πολιτική Ανθρώπινου Δυναμικού &amp; Εκπαίδευσης</w:t>
      </w:r>
      <w:r w:rsidR="00FE0F20">
        <w:rPr>
          <w:i/>
        </w:rPr>
        <w:t>».</w:t>
      </w:r>
    </w:p>
    <w:p w14:paraId="69996A84" w14:textId="77777777" w:rsidR="00C95495" w:rsidRPr="00230299" w:rsidRDefault="00C95495" w:rsidP="00D264B6">
      <w:pPr>
        <w:ind w:left="360"/>
        <w:jc w:val="both"/>
        <w:rPr>
          <w:i/>
        </w:rPr>
      </w:pPr>
    </w:p>
    <w:p w14:paraId="36773656" w14:textId="4C801E50" w:rsidR="008450CF" w:rsidRPr="008450CF" w:rsidRDefault="008450CF" w:rsidP="00CF044A">
      <w:pPr>
        <w:pStyle w:val="Heading1"/>
        <w:numPr>
          <w:ilvl w:val="1"/>
          <w:numId w:val="2"/>
        </w:numPr>
      </w:pPr>
      <w:bookmarkStart w:id="242" w:name="_Toc188880814"/>
      <w:bookmarkStart w:id="243" w:name="_Toc189654356"/>
      <w:r w:rsidRPr="008450CF">
        <w:t xml:space="preserve">Εφαρμογή </w:t>
      </w:r>
      <w:r w:rsidRPr="00CF3D84">
        <w:t>Τεχνολογικών</w:t>
      </w:r>
      <w:r w:rsidRPr="008450CF">
        <w:t xml:space="preserve"> Καινοτομιών </w:t>
      </w:r>
      <w:r w:rsidR="00CF3D84">
        <w:t>στην</w:t>
      </w:r>
      <w:r w:rsidRPr="008450CF">
        <w:t xml:space="preserve"> Κυβερνοασφάλεια</w:t>
      </w:r>
      <w:bookmarkEnd w:id="242"/>
      <w:bookmarkEnd w:id="243"/>
    </w:p>
    <w:p w14:paraId="166C4641" w14:textId="2A7A89D1" w:rsidR="008450CF" w:rsidRPr="008450CF" w:rsidRDefault="00CF3D84" w:rsidP="00CF044A">
      <w:pPr>
        <w:pStyle w:val="ListParagraph"/>
        <w:numPr>
          <w:ilvl w:val="0"/>
          <w:numId w:val="7"/>
        </w:numPr>
        <w:jc w:val="both"/>
      </w:pPr>
      <w:r>
        <w:t>Επένδυση</w:t>
      </w:r>
      <w:r w:rsidRPr="008450CF">
        <w:t xml:space="preserve"> </w:t>
      </w:r>
      <w:r w:rsidR="008450CF" w:rsidRPr="008450CF">
        <w:t>και εφαρμογή των τελευταίων τεχνολογικών τάσεων στην κυβερνοασφάλεια</w:t>
      </w:r>
      <w:r>
        <w:t xml:space="preserve"> με χρήση προηγμένων εργαλείων ανίχνευσης και πρόληψης απειλών</w:t>
      </w:r>
      <w:r w:rsidR="006F2D05">
        <w:t>.</w:t>
      </w:r>
    </w:p>
    <w:p w14:paraId="52CFEA41" w14:textId="7420BB26" w:rsidR="008450CF" w:rsidRPr="008450CF" w:rsidRDefault="008450CF" w:rsidP="00CF044A">
      <w:pPr>
        <w:pStyle w:val="ListParagraph"/>
        <w:numPr>
          <w:ilvl w:val="0"/>
          <w:numId w:val="7"/>
        </w:numPr>
        <w:jc w:val="both"/>
      </w:pPr>
      <w:r w:rsidRPr="008450CF">
        <w:t>Ενσωμάτωση της τεχνητής νοημοσύνης</w:t>
      </w:r>
      <w:r w:rsidR="00CF3D84" w:rsidRPr="00DD68D0">
        <w:t xml:space="preserve"> (</w:t>
      </w:r>
      <w:r w:rsidR="00CF3D84">
        <w:rPr>
          <w:lang w:val="en-GB"/>
        </w:rPr>
        <w:t>AI</w:t>
      </w:r>
      <w:r w:rsidR="00CF3D84" w:rsidRPr="00DD68D0">
        <w:t xml:space="preserve">) </w:t>
      </w:r>
      <w:r w:rsidR="00CF3D84">
        <w:t>και της μηχανικής μάθησης (ML)</w:t>
      </w:r>
      <w:r w:rsidRPr="008450CF">
        <w:t xml:space="preserve"> </w:t>
      </w:r>
      <w:r w:rsidR="00CF3D84">
        <w:t>για την</w:t>
      </w:r>
      <w:r w:rsidRPr="008450CF">
        <w:t xml:space="preserve"> ανάλυση μεγάλων όγκων </w:t>
      </w:r>
      <w:r w:rsidR="00CF3D84" w:rsidRPr="00DD68D0">
        <w:t xml:space="preserve"> </w:t>
      </w:r>
      <w:r w:rsidRPr="008450CF">
        <w:t xml:space="preserve">δεδομένων </w:t>
      </w:r>
      <w:r w:rsidR="00CF3D84" w:rsidRPr="00DD68D0">
        <w:t xml:space="preserve"> </w:t>
      </w:r>
      <w:r w:rsidR="00CF3D84" w:rsidRPr="002E53F7">
        <w:t>(</w:t>
      </w:r>
      <w:r w:rsidR="00CF3D84">
        <w:rPr>
          <w:lang w:val="en-GB"/>
        </w:rPr>
        <w:t>big</w:t>
      </w:r>
      <w:r w:rsidR="00CF3D84" w:rsidRPr="002E53F7">
        <w:t xml:space="preserve"> </w:t>
      </w:r>
      <w:r w:rsidR="00CF3D84">
        <w:rPr>
          <w:lang w:val="en-GB"/>
        </w:rPr>
        <w:t>data</w:t>
      </w:r>
      <w:r w:rsidR="00CF3D84" w:rsidRPr="002E53F7">
        <w:t>)</w:t>
      </w:r>
      <w:r w:rsidR="00CF3D84" w:rsidRPr="00DD68D0">
        <w:t xml:space="preserve"> </w:t>
      </w:r>
      <w:r w:rsidR="00CF3D84">
        <w:t>με στόχο</w:t>
      </w:r>
      <w:r w:rsidR="00CF3D84" w:rsidRPr="008450CF">
        <w:t xml:space="preserve"> </w:t>
      </w:r>
      <w:r w:rsidRPr="008450CF">
        <w:t>τον εντοπισμό κυβερνοεπιθέσεων.</w:t>
      </w:r>
    </w:p>
    <w:p w14:paraId="0D5A93C3" w14:textId="26B899D1" w:rsidR="008450CF" w:rsidRDefault="008450CF" w:rsidP="00CF044A">
      <w:pPr>
        <w:pStyle w:val="ListParagraph"/>
        <w:numPr>
          <w:ilvl w:val="0"/>
          <w:numId w:val="7"/>
        </w:numPr>
        <w:jc w:val="both"/>
      </w:pPr>
      <w:r w:rsidRPr="008450CF">
        <w:t xml:space="preserve">Ανάπτυξη </w:t>
      </w:r>
      <w:r w:rsidR="00CF3D84">
        <w:t>αρχιτεκτονικών όπως</w:t>
      </w:r>
      <w:r w:rsidR="00CF3D84" w:rsidRPr="008450CF">
        <w:t xml:space="preserve"> </w:t>
      </w:r>
      <w:r w:rsidRPr="008450CF">
        <w:t>Zero Trust</w:t>
      </w:r>
      <w:r w:rsidR="00CF3D84">
        <w:t xml:space="preserve">, </w:t>
      </w:r>
      <w:r w:rsidR="00CF3D84" w:rsidRPr="00C95495">
        <w:rPr>
          <w:rStyle w:val="Strong"/>
          <w:b w:val="0"/>
        </w:rPr>
        <w:t>Defense in Depth</w:t>
      </w:r>
      <w:r w:rsidR="00CF3D84">
        <w:t xml:space="preserve"> </w:t>
      </w:r>
      <w:r w:rsidRPr="008450CF">
        <w:t xml:space="preserve"> για την ενίσχυση της ασφάλειας δικτύων.</w:t>
      </w:r>
    </w:p>
    <w:p w14:paraId="4337D2BA" w14:textId="321C22E7" w:rsidR="00CF3D84" w:rsidRPr="008450CF" w:rsidRDefault="00CF3D84" w:rsidP="00CF044A">
      <w:pPr>
        <w:pStyle w:val="ListParagraph"/>
        <w:numPr>
          <w:ilvl w:val="0"/>
          <w:numId w:val="7"/>
        </w:numPr>
        <w:jc w:val="both"/>
      </w:pPr>
      <w:r>
        <w:t>Ενσωμάτωση των αρχών της ασφάλειας κατά το σχεδιασμό στην ανάπτυξη συστημάτων και εφαρμογών.</w:t>
      </w:r>
    </w:p>
    <w:p w14:paraId="66E352A4" w14:textId="77777777" w:rsidR="008450CF" w:rsidRPr="00C95495" w:rsidRDefault="008450CF" w:rsidP="00C95495">
      <w:pPr>
        <w:ind w:left="360"/>
        <w:jc w:val="both"/>
        <w:rPr>
          <w:i/>
          <w:iCs/>
        </w:rPr>
      </w:pPr>
      <w:r w:rsidRPr="00C95495">
        <w:rPr>
          <w:i/>
          <w:iCs/>
          <w:u w:val="single"/>
        </w:rPr>
        <w:t>Ευκαιρίες</w:t>
      </w:r>
      <w:r w:rsidRPr="00C95495">
        <w:rPr>
          <w:i/>
          <w:iCs/>
        </w:rPr>
        <w:t>: Υποστήριξη από εθνικούς πόρους για την ανθεκτικότητα, συνεργασία με κρίσιμες υποδομές για ανταλλαγή βέλτιστων πρακτικών, ανάπτυξη ειδικών ομάδων για την προστασία των νέων τεχνολογιών, ενίσχυση της ικανότητας αντιμετώπισης επιθέσεων σε κρίσιμες υποδομές.</w:t>
      </w:r>
    </w:p>
    <w:p w14:paraId="39E63D43" w14:textId="6F56B8E0" w:rsidR="008450CF" w:rsidRPr="00C95495" w:rsidRDefault="008450CF" w:rsidP="00C95495">
      <w:pPr>
        <w:ind w:left="360"/>
        <w:jc w:val="both"/>
        <w:rPr>
          <w:i/>
          <w:iCs/>
        </w:rPr>
      </w:pPr>
      <w:r w:rsidRPr="00693CE1">
        <w:rPr>
          <w:i/>
          <w:iCs/>
          <w:u w:val="single"/>
        </w:rPr>
        <w:t>Περιορισμοί</w:t>
      </w:r>
      <w:r w:rsidRPr="00C95495">
        <w:rPr>
          <w:i/>
          <w:iCs/>
        </w:rPr>
        <w:t>: Συνεχείς απειλές κυβερνοεπιθέσεων, κόστος υλοποίησης προηγμένων τεχνολογιών, ανάγκη για συνεχείς εκπαιδεύσεις του προσωπικού.</w:t>
      </w:r>
    </w:p>
    <w:p w14:paraId="3217237F" w14:textId="114D2924" w:rsidR="00A1670D" w:rsidRPr="00DD68D0" w:rsidRDefault="00A1670D" w:rsidP="007C3BD2">
      <w:pPr>
        <w:jc w:val="both"/>
      </w:pPr>
    </w:p>
    <w:p w14:paraId="7C8523F9" w14:textId="63E033E1" w:rsidR="006618E9" w:rsidRPr="00DD68D0" w:rsidRDefault="00FB4DBF" w:rsidP="000D0B1A">
      <w:pPr>
        <w:pStyle w:val="Heading1"/>
        <w:numPr>
          <w:ilvl w:val="1"/>
          <w:numId w:val="2"/>
        </w:numPr>
      </w:pPr>
      <w:bookmarkStart w:id="244" w:name="_Toc188880815"/>
      <w:bookmarkStart w:id="245" w:name="_Toc189654357"/>
      <w:r>
        <w:t>Διαχείριση</w:t>
      </w:r>
      <w:r w:rsidRPr="008450CF">
        <w:t xml:space="preserve"> Προμηθευ</w:t>
      </w:r>
      <w:r>
        <w:t>τών και Τρίτων Οργανισμών</w:t>
      </w:r>
      <w:r w:rsidRPr="008450CF">
        <w:t>:</w:t>
      </w:r>
      <w:bookmarkEnd w:id="244"/>
      <w:bookmarkEnd w:id="245"/>
    </w:p>
    <w:p w14:paraId="3AD3BD17" w14:textId="42C3BBF8" w:rsidR="00805BE1" w:rsidRDefault="00805BE1" w:rsidP="00CF044A">
      <w:pPr>
        <w:pStyle w:val="ListParagraph"/>
        <w:numPr>
          <w:ilvl w:val="0"/>
          <w:numId w:val="7"/>
        </w:numPr>
        <w:jc w:val="both"/>
      </w:pPr>
      <w:r>
        <w:t>Καταγραφή</w:t>
      </w:r>
      <w:r w:rsidRPr="00DD68D0">
        <w:t xml:space="preserve"> </w:t>
      </w:r>
      <w:r>
        <w:t xml:space="preserve">πολιτικών </w:t>
      </w:r>
      <w:r w:rsidR="00FB4DBF" w:rsidRPr="008450CF">
        <w:t xml:space="preserve"> που καθορίζουν τον τρόπο αντιμετώπισης </w:t>
      </w:r>
      <w:r>
        <w:t>των</w:t>
      </w:r>
      <w:r w:rsidR="00FB4DBF" w:rsidRPr="008450CF">
        <w:t xml:space="preserve"> κινδύνων</w:t>
      </w:r>
      <w:r>
        <w:t xml:space="preserve"> </w:t>
      </w:r>
      <w:r w:rsidRPr="008450CF">
        <w:t>κυβερνοασφ</w:t>
      </w:r>
      <w:r w:rsidR="00693CE1">
        <w:t>ά</w:t>
      </w:r>
      <w:r w:rsidRPr="008450CF">
        <w:t>λεια</w:t>
      </w:r>
      <w:r>
        <w:t>ς που προκύπτουν από προμηθευτές και άλλους τρίτους οργανισμούς</w:t>
      </w:r>
      <w:r w:rsidR="006F2D05">
        <w:t>.</w:t>
      </w:r>
    </w:p>
    <w:p w14:paraId="357B7040" w14:textId="2CC63ED0" w:rsidR="00805BE1" w:rsidRDefault="00805BE1" w:rsidP="00CF044A">
      <w:pPr>
        <w:pStyle w:val="ListParagraph"/>
        <w:numPr>
          <w:ilvl w:val="0"/>
          <w:numId w:val="7"/>
        </w:numPr>
        <w:jc w:val="both"/>
      </w:pPr>
      <w:r w:rsidRPr="009878D4">
        <w:t>Καθορισμός συμβατικών απαιτήσεων, συμπεριλαμβανομένης της συμμόρφωσης με τις πολιτικές ασφάλειας πληροφοριών του οργανισμού</w:t>
      </w:r>
      <w:r>
        <w:t>.</w:t>
      </w:r>
    </w:p>
    <w:p w14:paraId="4C646CFB" w14:textId="0BDB3F46" w:rsidR="00805BE1" w:rsidRDefault="00805BE1" w:rsidP="00CF044A">
      <w:pPr>
        <w:pStyle w:val="ListParagraph"/>
        <w:numPr>
          <w:ilvl w:val="0"/>
          <w:numId w:val="7"/>
        </w:numPr>
        <w:jc w:val="both"/>
      </w:pPr>
      <w:r w:rsidRPr="009878D4">
        <w:t>Διεξαγωγή τακτικών αξιολογήσεων και ελέγχων των πρακτικών ασφάλειας τρίτων</w:t>
      </w:r>
      <w:r w:rsidR="006F2D05">
        <w:t>.</w:t>
      </w:r>
    </w:p>
    <w:p w14:paraId="78BA4DBC" w14:textId="42838B38" w:rsidR="00805BE1" w:rsidRDefault="00805BE1" w:rsidP="00CF044A">
      <w:pPr>
        <w:pStyle w:val="ListParagraph"/>
        <w:numPr>
          <w:ilvl w:val="0"/>
          <w:numId w:val="7"/>
        </w:numPr>
        <w:jc w:val="both"/>
      </w:pPr>
      <w:r w:rsidRPr="009878D4">
        <w:t>Παρακολούθηση της πρόσβασης τρίτων στα συστήματα και τα δεδομένα του οργανισμού για τη διασφάλιση της συνεχούς συμμόρφωσης και τον μετριασμό των κινδύνων</w:t>
      </w:r>
      <w:r w:rsidR="006F2D05">
        <w:t>.</w:t>
      </w:r>
    </w:p>
    <w:p w14:paraId="4AE9EF9E" w14:textId="48E0E405" w:rsidR="00805BE1" w:rsidRPr="00805BE1" w:rsidRDefault="00805BE1" w:rsidP="00693CE1">
      <w:pPr>
        <w:ind w:left="360"/>
        <w:jc w:val="both"/>
        <w:rPr>
          <w:i/>
          <w:iCs/>
        </w:rPr>
      </w:pPr>
      <w:r w:rsidRPr="00693CE1">
        <w:rPr>
          <w:i/>
          <w:iCs/>
          <w:u w:val="single"/>
        </w:rPr>
        <w:t>Ευκαιρίες</w:t>
      </w:r>
      <w:r w:rsidRPr="00DD68D0">
        <w:rPr>
          <w:i/>
          <w:iCs/>
        </w:rPr>
        <w:t>:</w:t>
      </w:r>
      <w:r>
        <w:rPr>
          <w:i/>
          <w:iCs/>
        </w:rPr>
        <w:t xml:space="preserve"> </w:t>
      </w:r>
      <w:r w:rsidRPr="00693CE1">
        <w:rPr>
          <w:i/>
          <w:iCs/>
        </w:rPr>
        <w:t>Βελτιωμένη τεχνογνωσία και αποτελεσματικότητα μέσω αξιοποίησης τρίτων παρόχων με παροχή εξειδικευμένων δεξιοτήτων και τεχνολογιών</w:t>
      </w:r>
      <w:r w:rsidR="00317FC7" w:rsidRPr="00693CE1">
        <w:rPr>
          <w:i/>
          <w:iCs/>
        </w:rPr>
        <w:t xml:space="preserve">, </w:t>
      </w:r>
      <w:r w:rsidR="00693CE1">
        <w:rPr>
          <w:i/>
          <w:iCs/>
        </w:rPr>
        <w:t>ε</w:t>
      </w:r>
      <w:r w:rsidR="00317FC7" w:rsidRPr="00693CE1">
        <w:rPr>
          <w:i/>
          <w:iCs/>
        </w:rPr>
        <w:t>ξοικονόμηση κόστους, χωρίς την ανάγκη για αρχική επένδυση σε πόρους εκ μέρους του Οργανισμού, ευέλικτες και επεκτάσιμες λύσεις.</w:t>
      </w:r>
    </w:p>
    <w:p w14:paraId="585D3752" w14:textId="1E2A3C36" w:rsidR="00805BE1" w:rsidRPr="00693CE1" w:rsidRDefault="00046F53" w:rsidP="00693CE1">
      <w:pPr>
        <w:ind w:left="360"/>
        <w:jc w:val="both"/>
        <w:rPr>
          <w:i/>
          <w:iCs/>
        </w:rPr>
      </w:pPr>
      <w:r w:rsidRPr="00693CE1">
        <w:rPr>
          <w:i/>
          <w:iCs/>
          <w:u w:val="single"/>
        </w:rPr>
        <w:t>Περιορισμοί</w:t>
      </w:r>
      <w:r w:rsidRPr="008450CF">
        <w:rPr>
          <w:i/>
          <w:iCs/>
        </w:rPr>
        <w:t>:</w:t>
      </w:r>
      <w:r>
        <w:rPr>
          <w:i/>
          <w:iCs/>
        </w:rPr>
        <w:t xml:space="preserve"> </w:t>
      </w:r>
      <w:r w:rsidRPr="00693CE1">
        <w:rPr>
          <w:i/>
          <w:iCs/>
        </w:rPr>
        <w:t>Κίνδυνοι ασφάλειας δεδομένων και απορρήτου, εξάρτηση σε ένα  πάροχο,</w:t>
      </w:r>
      <w:r w:rsidR="006F2D05" w:rsidRPr="00693CE1">
        <w:rPr>
          <w:i/>
          <w:iCs/>
        </w:rPr>
        <w:t xml:space="preserve"> π</w:t>
      </w:r>
      <w:r w:rsidRPr="00693CE1">
        <w:rPr>
          <w:i/>
          <w:iCs/>
        </w:rPr>
        <w:t xml:space="preserve">εριορισμένος έλεγχος και μειωμένη ορατότητα των διαδικασιών και των μέτρων ασφαλείας από τους εξωτερικούς πάροχους, </w:t>
      </w:r>
      <w:r w:rsidR="006F2D05" w:rsidRPr="00693CE1">
        <w:rPr>
          <w:i/>
          <w:iCs/>
        </w:rPr>
        <w:t>σ</w:t>
      </w:r>
      <w:r w:rsidRPr="00693CE1">
        <w:rPr>
          <w:i/>
          <w:iCs/>
        </w:rPr>
        <w:t>υμβατικές και νομικές προκλήσεις.</w:t>
      </w:r>
    </w:p>
    <w:p w14:paraId="05AC66C8" w14:textId="2961B1EE" w:rsidR="00FB4DBF" w:rsidRDefault="00FB4DBF" w:rsidP="00DD73FA">
      <w:pPr>
        <w:ind w:left="360"/>
        <w:jc w:val="both"/>
        <w:rPr>
          <w:i/>
          <w:iCs/>
        </w:rPr>
      </w:pPr>
      <w:r w:rsidRPr="00693CE1">
        <w:rPr>
          <w:i/>
          <w:iCs/>
          <w:u w:val="single"/>
        </w:rPr>
        <w:t>Σύνδεση</w:t>
      </w:r>
      <w:r w:rsidRPr="00693CE1">
        <w:rPr>
          <w:i/>
          <w:iCs/>
        </w:rPr>
        <w:t xml:space="preserve">: </w:t>
      </w:r>
      <w:r w:rsidR="00DD73FA" w:rsidRPr="00DD73FA">
        <w:rPr>
          <w:i/>
        </w:rPr>
        <w:t>Αναφορά στη</w:t>
      </w:r>
      <w:r w:rsidR="00DD73FA">
        <w:t xml:space="preserve"> </w:t>
      </w:r>
      <w:r w:rsidR="00693CE1">
        <w:rPr>
          <w:i/>
        </w:rPr>
        <w:t>«</w:t>
      </w:r>
      <w:r w:rsidRPr="00693CE1">
        <w:rPr>
          <w:i/>
          <w:iCs/>
        </w:rPr>
        <w:t>Πολιτική Διαχείρισης Προμηθευτών</w:t>
      </w:r>
      <w:r w:rsidR="00693CE1">
        <w:rPr>
          <w:i/>
          <w:iCs/>
        </w:rPr>
        <w:t>»</w:t>
      </w:r>
      <w:r w:rsidR="00D84713" w:rsidRPr="00693CE1">
        <w:rPr>
          <w:i/>
          <w:iCs/>
        </w:rPr>
        <w:t>.</w:t>
      </w:r>
    </w:p>
    <w:p w14:paraId="23F3BB0C" w14:textId="3D68FC43" w:rsidR="0013365D" w:rsidRDefault="0013365D" w:rsidP="00DD73FA">
      <w:pPr>
        <w:ind w:left="360"/>
        <w:jc w:val="both"/>
        <w:rPr>
          <w:i/>
          <w:iCs/>
        </w:rPr>
      </w:pPr>
    </w:p>
    <w:p w14:paraId="7FA25D71" w14:textId="4FB15738" w:rsidR="0013365D" w:rsidRDefault="0013365D" w:rsidP="00DD73FA">
      <w:pPr>
        <w:ind w:left="360"/>
        <w:jc w:val="both"/>
        <w:rPr>
          <w:i/>
          <w:iCs/>
        </w:rPr>
      </w:pPr>
    </w:p>
    <w:p w14:paraId="616BCEB1" w14:textId="789A72E0" w:rsidR="0013365D" w:rsidRDefault="0013365D" w:rsidP="00DD73FA">
      <w:pPr>
        <w:ind w:left="360"/>
        <w:jc w:val="both"/>
        <w:rPr>
          <w:i/>
          <w:iCs/>
        </w:rPr>
      </w:pPr>
    </w:p>
    <w:p w14:paraId="5835E34D" w14:textId="60AC375D" w:rsidR="0013365D" w:rsidRDefault="0013365D" w:rsidP="00DD73FA">
      <w:pPr>
        <w:ind w:left="360"/>
        <w:jc w:val="both"/>
        <w:rPr>
          <w:i/>
          <w:iCs/>
        </w:rPr>
      </w:pPr>
    </w:p>
    <w:p w14:paraId="49D4CDC4" w14:textId="4D748617" w:rsidR="0013365D" w:rsidRDefault="0013365D" w:rsidP="00DD73FA">
      <w:pPr>
        <w:ind w:left="360"/>
        <w:jc w:val="both"/>
        <w:rPr>
          <w:i/>
          <w:iCs/>
        </w:rPr>
      </w:pPr>
    </w:p>
    <w:p w14:paraId="0A48EF1C" w14:textId="0C6B934B" w:rsidR="0013365D" w:rsidRDefault="0013365D" w:rsidP="00DD73FA">
      <w:pPr>
        <w:ind w:left="360"/>
        <w:jc w:val="both"/>
        <w:rPr>
          <w:i/>
          <w:iCs/>
        </w:rPr>
      </w:pPr>
    </w:p>
    <w:p w14:paraId="15FE6E94" w14:textId="78F44994" w:rsidR="0013365D" w:rsidRDefault="0013365D" w:rsidP="00DD73FA">
      <w:pPr>
        <w:ind w:left="360"/>
        <w:jc w:val="both"/>
        <w:rPr>
          <w:i/>
          <w:iCs/>
        </w:rPr>
      </w:pPr>
    </w:p>
    <w:p w14:paraId="1BFFB0D4" w14:textId="1817107B" w:rsidR="00B778E8" w:rsidRPr="008450CF" w:rsidRDefault="00B778E8" w:rsidP="0013365D">
      <w:pPr>
        <w:pStyle w:val="Heading1"/>
      </w:pPr>
      <w:bookmarkStart w:id="246" w:name="_Toc188880816"/>
      <w:bookmarkStart w:id="247" w:name="_Toc189654358"/>
      <w:r w:rsidRPr="008450CF">
        <w:t>Νομοθετικές Πράξεις</w:t>
      </w:r>
      <w:bookmarkEnd w:id="247"/>
    </w:p>
    <w:p w14:paraId="3B2F87AA" w14:textId="77777777" w:rsidR="00B778E8" w:rsidRPr="008450CF" w:rsidRDefault="00B778E8" w:rsidP="00B778E8">
      <w:pPr>
        <w:jc w:val="both"/>
      </w:pPr>
      <w:r w:rsidRPr="008450CF">
        <w:t>Για την επιτυχή υλοποίηση της Στρατηγικής Ασφάλειας Πληροφοριών, είναι ουσιώδες να λαμβάνονται υπόψη οι κυριότερες νομοθετικές πράξεις που διέπουν τον τομέα της κυβερνοασφάλειας και της προστασίας των πληροφοριών. Συγκεκριμένα, καταγράφονται οι εξής νομοθετικές πράξεις:</w:t>
      </w:r>
    </w:p>
    <w:p w14:paraId="297445A6" w14:textId="77777777" w:rsidR="00B778E8" w:rsidRPr="008450CF" w:rsidRDefault="00B778E8" w:rsidP="00CF044A">
      <w:pPr>
        <w:pStyle w:val="ListParagraph"/>
        <w:numPr>
          <w:ilvl w:val="0"/>
          <w:numId w:val="9"/>
        </w:numPr>
        <w:jc w:val="both"/>
      </w:pPr>
      <w:r w:rsidRPr="008450CF">
        <w:t xml:space="preserve">Οδηγία NIS </w:t>
      </w:r>
      <w:r>
        <w:t xml:space="preserve">και </w:t>
      </w:r>
      <w:r>
        <w:rPr>
          <w:lang w:val="en-GB"/>
        </w:rPr>
        <w:t>NIS</w:t>
      </w:r>
      <w:r w:rsidRPr="004D1AA2">
        <w:t>2</w:t>
      </w:r>
      <w:r w:rsidRPr="008450CF">
        <w:t xml:space="preserve"> (Οδηγία (EU) 2016/1148</w:t>
      </w:r>
      <w:r>
        <w:t xml:space="preserve"> </w:t>
      </w:r>
      <w:r w:rsidRPr="004D1AA2">
        <w:t xml:space="preserve">&amp; 2022/2555) </w:t>
      </w:r>
    </w:p>
    <w:p w14:paraId="6CA0B051" w14:textId="77777777" w:rsidR="00B778E8" w:rsidRPr="008450CF" w:rsidRDefault="00B778E8" w:rsidP="00CF044A">
      <w:pPr>
        <w:pStyle w:val="ListParagraph"/>
        <w:numPr>
          <w:ilvl w:val="0"/>
          <w:numId w:val="9"/>
        </w:numPr>
        <w:jc w:val="both"/>
      </w:pPr>
      <w:r w:rsidRPr="008450CF">
        <w:t>Γενικός Κανονισμός Προστασίας Δεδομένων (GDPR - Κανονισμός (EU) 2016/679)</w:t>
      </w:r>
    </w:p>
    <w:p w14:paraId="6B990A69" w14:textId="3BE91CD4" w:rsidR="00B778E8" w:rsidRPr="008450CF" w:rsidRDefault="00B778E8" w:rsidP="00887A4E">
      <w:pPr>
        <w:pStyle w:val="ListParagraph"/>
        <w:numPr>
          <w:ilvl w:val="0"/>
          <w:numId w:val="9"/>
        </w:numPr>
        <w:jc w:val="both"/>
      </w:pPr>
      <w:r w:rsidRPr="008450CF">
        <w:t xml:space="preserve">Νομοθεσία </w:t>
      </w:r>
      <w:r w:rsidRPr="004D1AA2">
        <w:t xml:space="preserve">89/2020 </w:t>
      </w:r>
      <w:r w:rsidRPr="008450CF">
        <w:t>που αφορά την κυβερνοασφάλεια και την προστασία των κρίσιμων υποδομών</w:t>
      </w:r>
      <w:r w:rsidRPr="004D1AA2">
        <w:t xml:space="preserve"> </w:t>
      </w:r>
      <w:r>
        <w:t xml:space="preserve">και όλες σχετικές Αποφάσεις (π.χ. </w:t>
      </w:r>
      <w:r w:rsidR="00F02761">
        <w:t>Αποφάσεις</w:t>
      </w:r>
      <w:r>
        <w:t xml:space="preserve"> Κ.Δ.Π 389/2020, </w:t>
      </w:r>
      <w:r w:rsidR="00887A4E">
        <w:t xml:space="preserve">Κ.Δ.Π </w:t>
      </w:r>
      <w:r>
        <w:t>39/2022</w:t>
      </w:r>
      <w:r w:rsidR="00C1729C" w:rsidRPr="00DD68D0">
        <w:t xml:space="preserve">, </w:t>
      </w:r>
      <w:r w:rsidR="00887A4E">
        <w:t xml:space="preserve">Κ.Δ.Π </w:t>
      </w:r>
      <w:r w:rsidR="00C1729C" w:rsidRPr="00DD68D0">
        <w:t>245/2024</w:t>
      </w:r>
      <w:r>
        <w:t xml:space="preserve"> </w:t>
      </w:r>
      <w:r w:rsidR="00344630">
        <w:t>κτλ.</w:t>
      </w:r>
      <w:r>
        <w:t>)</w:t>
      </w:r>
    </w:p>
    <w:p w14:paraId="2B8BBCAD" w14:textId="5E1D30A4" w:rsidR="00B778E8" w:rsidRDefault="00B778E8" w:rsidP="00F02761">
      <w:pPr>
        <w:jc w:val="both"/>
      </w:pPr>
      <w:r w:rsidRPr="008450CF">
        <w:t xml:space="preserve">Η συνεχής παρακολούθηση των εν λόγω νομοθετικών εξασφαλίζει τη συμμόρφωση του οργανισμού με τις νέες απαιτήσεις και θα παρέχει την αναγκαία προστασία και ευελιξία στον τομέα </w:t>
      </w:r>
      <w:r w:rsidR="00F02761">
        <w:t>ασφάλειας πληροφοριών και</w:t>
      </w:r>
      <w:r w:rsidRPr="008450CF">
        <w:t xml:space="preserve"> κυβερνοασφάλειας.</w:t>
      </w:r>
    </w:p>
    <w:p w14:paraId="20DFFDB7" w14:textId="50FC9C08" w:rsidR="00C82278" w:rsidRPr="008450CF" w:rsidRDefault="00C82278" w:rsidP="00C82278">
      <w:pPr>
        <w:jc w:val="both"/>
      </w:pPr>
    </w:p>
    <w:p w14:paraId="409563A4" w14:textId="46616181" w:rsidR="00A1670D" w:rsidRDefault="006641C3" w:rsidP="00DD68D0">
      <w:pPr>
        <w:pStyle w:val="Heading1"/>
      </w:pPr>
      <w:bookmarkStart w:id="248" w:name="_Toc189654359"/>
      <w:r w:rsidRPr="006641C3">
        <w:t>Μετρήσεις επιδόσεων και παρακολούθηση</w:t>
      </w:r>
      <w:bookmarkEnd w:id="246"/>
      <w:bookmarkEnd w:id="248"/>
    </w:p>
    <w:p w14:paraId="58A71732" w14:textId="1B75FFE4" w:rsidR="0060386C" w:rsidRDefault="008450CF" w:rsidP="007C3BD2">
      <w:pPr>
        <w:jc w:val="both"/>
      </w:pPr>
      <w:r w:rsidRPr="008450CF">
        <w:t xml:space="preserve">Για τη μέτρηση της αποτελεσματικότητας της ασφάλειας στον κυβερνοχώρο, </w:t>
      </w:r>
      <w:r w:rsidR="0060386C">
        <w:t xml:space="preserve">ο </w:t>
      </w:r>
      <w:r w:rsidR="006672B0" w:rsidRPr="006672B0">
        <w:rPr>
          <w:color w:val="FF0000"/>
        </w:rPr>
        <w:t>[Όνομα Οργανισμού]</w:t>
      </w:r>
      <w:r w:rsidR="0060386C">
        <w:rPr>
          <w:color w:val="C00000"/>
        </w:rPr>
        <w:t xml:space="preserve"> </w:t>
      </w:r>
      <w:r w:rsidR="0060386C" w:rsidRPr="00DD68D0">
        <w:t>ορίζει</w:t>
      </w:r>
      <w:r w:rsidR="0060386C">
        <w:rPr>
          <w:color w:val="C00000"/>
        </w:rPr>
        <w:t xml:space="preserve"> </w:t>
      </w:r>
      <w:r w:rsidRPr="008450CF">
        <w:t>συγκεκριμέ</w:t>
      </w:r>
      <w:r w:rsidR="0060386C">
        <w:t>νες μετρήσεις επιδόσεων (</w:t>
      </w:r>
      <w:r w:rsidRPr="008450CF">
        <w:t xml:space="preserve">Key Performance Indicators </w:t>
      </w:r>
      <w:r w:rsidR="0060386C">
        <w:t xml:space="preserve">- </w:t>
      </w:r>
      <w:r w:rsidRPr="008450CF">
        <w:t xml:space="preserve">KPIs) που θα συνδέονται με τους προηγουμένως καθορισμένους βασικούς στόχους. </w:t>
      </w:r>
    </w:p>
    <w:p w14:paraId="5F970530" w14:textId="40ECFA2F" w:rsidR="0060386C" w:rsidRPr="008450CF" w:rsidRDefault="0060386C" w:rsidP="00F04CE3">
      <w:pPr>
        <w:jc w:val="both"/>
      </w:pPr>
      <w:r>
        <w:t xml:space="preserve">Μέσω τακτικών εκθέσεων οι οποίες θα </w:t>
      </w:r>
      <w:r w:rsidRPr="00DD14E8">
        <w:t xml:space="preserve"> κοινοποιούνται στην ανώτερη διοίκηση </w:t>
      </w:r>
      <w:r>
        <w:t>θα παρέχεται η απαραίτητη ορατότητα</w:t>
      </w:r>
      <w:r w:rsidRPr="00DD14E8">
        <w:t xml:space="preserve"> όσον αφορά την απόδοση της ασφάλειας </w:t>
      </w:r>
      <w:r>
        <w:t xml:space="preserve">πληροφοριών </w:t>
      </w:r>
      <w:r w:rsidRPr="00DD14E8">
        <w:t xml:space="preserve">και τους τομείς </w:t>
      </w:r>
      <w:r w:rsidR="00F04CE3">
        <w:t>που χρή</w:t>
      </w:r>
      <w:r w:rsidR="00B23BD2">
        <w:t>ζ</w:t>
      </w:r>
      <w:r w:rsidR="00F04CE3">
        <w:t>ουν</w:t>
      </w:r>
      <w:r w:rsidRPr="00DD14E8">
        <w:t xml:space="preserve"> βελτίωση</w:t>
      </w:r>
      <w:r w:rsidR="00B23BD2">
        <w:t>ς</w:t>
      </w:r>
      <w:r w:rsidRPr="00DD14E8">
        <w:t>.</w:t>
      </w:r>
      <w:r w:rsidRPr="0060386C">
        <w:t xml:space="preserve"> </w:t>
      </w:r>
      <w:r w:rsidRPr="008450CF">
        <w:t>Αυτό θα διευκολύνει την παρακολούθηση της προόδου και την αξιολόγηση της επίτευξης των επιδιωκόμενων αποτελεσμάτων.</w:t>
      </w:r>
    </w:p>
    <w:p w14:paraId="28E1257C" w14:textId="3E56E500" w:rsidR="0060386C" w:rsidRPr="00DD14E8" w:rsidRDefault="0060386C" w:rsidP="00B23BD2">
      <w:pPr>
        <w:jc w:val="both"/>
      </w:pPr>
      <w:r w:rsidRPr="00DD14E8">
        <w:t xml:space="preserve">Για τη μέτρηση της αποτελεσματικότητας της στρατηγικής για την ασφάλεια των πληροφοριών, </w:t>
      </w:r>
      <w:r>
        <w:t>δύναται να</w:t>
      </w:r>
      <w:r w:rsidRPr="00DD14E8">
        <w:t xml:space="preserve"> παρακολουθούνται οι ακόλουθες μετρήσεις:</w:t>
      </w:r>
    </w:p>
    <w:p w14:paraId="76DB6BCF" w14:textId="77777777" w:rsidR="0060386C" w:rsidRDefault="0060386C" w:rsidP="007C3BD2">
      <w:pPr>
        <w:jc w:val="both"/>
      </w:pPr>
    </w:p>
    <w:p w14:paraId="4BC9525B" w14:textId="77777777" w:rsidR="008450CF" w:rsidRPr="008450CF" w:rsidRDefault="008450CF" w:rsidP="00CF044A">
      <w:pPr>
        <w:pStyle w:val="ListParagraph"/>
        <w:numPr>
          <w:ilvl w:val="0"/>
          <w:numId w:val="3"/>
        </w:numPr>
        <w:jc w:val="both"/>
      </w:pPr>
      <w:r w:rsidRPr="008450CF">
        <w:t>Ανάπτυξη και Εφαρμογή Πολιτικής Κυβερνοασφάλειας</w:t>
      </w:r>
    </w:p>
    <w:p w14:paraId="05695882" w14:textId="5C1B4243" w:rsidR="008450CF" w:rsidRDefault="008450CF" w:rsidP="00CF044A">
      <w:pPr>
        <w:pStyle w:val="ListParagraph"/>
        <w:numPr>
          <w:ilvl w:val="0"/>
          <w:numId w:val="9"/>
        </w:numPr>
        <w:ind w:hanging="654"/>
        <w:jc w:val="both"/>
      </w:pPr>
      <w:r w:rsidRPr="008450CF">
        <w:t>Επίπεδο συμμόρφωσης με την εσωτερική πολιτική κυβερνοασφάλειας.</w:t>
      </w:r>
    </w:p>
    <w:p w14:paraId="65531918" w14:textId="77777777" w:rsidR="0060386C" w:rsidRPr="008450CF" w:rsidRDefault="0060386C" w:rsidP="00CF044A">
      <w:pPr>
        <w:pStyle w:val="ListParagraph"/>
        <w:numPr>
          <w:ilvl w:val="0"/>
          <w:numId w:val="9"/>
        </w:numPr>
        <w:ind w:hanging="654"/>
        <w:jc w:val="both"/>
      </w:pPr>
      <w:r w:rsidRPr="008450CF">
        <w:t>Χρόνος αντίδρασης σε νέες απειλές κυβερνοασφάλειας.</w:t>
      </w:r>
    </w:p>
    <w:p w14:paraId="6F8FECBF" w14:textId="77777777" w:rsidR="0060386C" w:rsidRPr="00DD14E8" w:rsidRDefault="0060386C" w:rsidP="00CF044A">
      <w:pPr>
        <w:pStyle w:val="ListParagraph"/>
        <w:numPr>
          <w:ilvl w:val="0"/>
          <w:numId w:val="9"/>
        </w:numPr>
        <w:ind w:hanging="654"/>
        <w:jc w:val="both"/>
      </w:pPr>
      <w:r w:rsidRPr="00DD14E8">
        <w:t>Αποτελέσματα ελέγχων συμμόρφωσης.</w:t>
      </w:r>
    </w:p>
    <w:p w14:paraId="6D1239C3" w14:textId="77777777" w:rsidR="008450CF" w:rsidRPr="008450CF" w:rsidRDefault="008450CF" w:rsidP="00CF044A">
      <w:pPr>
        <w:pStyle w:val="ListParagraph"/>
        <w:numPr>
          <w:ilvl w:val="0"/>
          <w:numId w:val="3"/>
        </w:numPr>
        <w:jc w:val="both"/>
      </w:pPr>
      <w:r w:rsidRPr="008450CF">
        <w:t>Ανάπτυξη Κρίσιμης Εποπτείας και Αντίδρασης σε Περιστατικά</w:t>
      </w:r>
    </w:p>
    <w:p w14:paraId="1CD9868B" w14:textId="77777777" w:rsidR="0060386C" w:rsidRPr="008450CF" w:rsidRDefault="0060386C" w:rsidP="00CF044A">
      <w:pPr>
        <w:pStyle w:val="ListParagraph"/>
        <w:numPr>
          <w:ilvl w:val="0"/>
          <w:numId w:val="7"/>
        </w:numPr>
        <w:jc w:val="both"/>
      </w:pPr>
      <w:r w:rsidRPr="008450CF">
        <w:t>Ποσοστό μείωσης των επιτυχημένων κυβερνοεπιθέσεων σε εφαρμογές και δεδομένα.</w:t>
      </w:r>
    </w:p>
    <w:p w14:paraId="6F3EEDBD" w14:textId="14EAF961" w:rsidR="008450CF" w:rsidRPr="008450CF" w:rsidRDefault="008450CF" w:rsidP="00CF044A">
      <w:pPr>
        <w:pStyle w:val="ListParagraph"/>
        <w:numPr>
          <w:ilvl w:val="0"/>
          <w:numId w:val="7"/>
        </w:numPr>
        <w:jc w:val="both"/>
      </w:pPr>
      <w:r w:rsidRPr="008450CF">
        <w:t>Επιτυχία στην αποκατάσταση κρίσιμων υποδομών μετά από επίθεση.</w:t>
      </w:r>
    </w:p>
    <w:p w14:paraId="5C336E42" w14:textId="1E20C844" w:rsidR="008450CF" w:rsidRDefault="008450CF" w:rsidP="00CF044A">
      <w:pPr>
        <w:pStyle w:val="ListParagraph"/>
        <w:numPr>
          <w:ilvl w:val="0"/>
          <w:numId w:val="7"/>
        </w:numPr>
        <w:jc w:val="both"/>
      </w:pPr>
      <w:r w:rsidRPr="008450CF">
        <w:t>Χρόνος ανίχνευσης και αντίδρασης σε κρίσιμα περιστατικά κυβερνοασφάλειας.</w:t>
      </w:r>
    </w:p>
    <w:p w14:paraId="6AAF958B" w14:textId="6187B624" w:rsidR="0060386C" w:rsidRPr="008450CF" w:rsidRDefault="0060386C" w:rsidP="00CF044A">
      <w:pPr>
        <w:pStyle w:val="ListParagraph"/>
        <w:numPr>
          <w:ilvl w:val="0"/>
          <w:numId w:val="7"/>
        </w:numPr>
      </w:pPr>
      <w:r w:rsidRPr="00DD14E8">
        <w:t>Χρόνος διαθεσιμότητας του συστήματος και χρόνος αποκατάστασης μετά από διαταραχές.</w:t>
      </w:r>
    </w:p>
    <w:p w14:paraId="103C8523" w14:textId="40F588A7" w:rsidR="008450CF" w:rsidRPr="008450CF" w:rsidRDefault="008450CF" w:rsidP="00CF044A">
      <w:pPr>
        <w:pStyle w:val="ListParagraph"/>
        <w:numPr>
          <w:ilvl w:val="0"/>
          <w:numId w:val="3"/>
        </w:numPr>
        <w:jc w:val="both"/>
      </w:pPr>
      <w:r w:rsidRPr="008450CF">
        <w:t xml:space="preserve">Προώθηση της </w:t>
      </w:r>
      <w:r w:rsidR="0060386C">
        <w:t>εκπαίδευσης και της ευαισθητοποίησης του προσωπικού</w:t>
      </w:r>
    </w:p>
    <w:p w14:paraId="7CCC50F9" w14:textId="46B32DE9" w:rsidR="008450CF" w:rsidRPr="008450CF" w:rsidRDefault="008450CF" w:rsidP="00CF044A">
      <w:pPr>
        <w:pStyle w:val="ListParagraph"/>
        <w:numPr>
          <w:ilvl w:val="0"/>
          <w:numId w:val="7"/>
        </w:numPr>
        <w:jc w:val="both"/>
      </w:pPr>
      <w:r w:rsidRPr="008450CF">
        <w:t xml:space="preserve">Ποσοστό συμμετοχής </w:t>
      </w:r>
      <w:r w:rsidR="0060386C">
        <w:t xml:space="preserve">και ολοκλήρωσης </w:t>
      </w:r>
      <w:r w:rsidRPr="008450CF">
        <w:t>του προσωπικού σε εκπαιδευτικά προγράμματα κυβερνοασφάλειας.</w:t>
      </w:r>
    </w:p>
    <w:p w14:paraId="454B68AD" w14:textId="73310878" w:rsidR="008450CF" w:rsidRPr="008450CF" w:rsidRDefault="008450CF" w:rsidP="00CF044A">
      <w:pPr>
        <w:pStyle w:val="ListParagraph"/>
        <w:numPr>
          <w:ilvl w:val="0"/>
          <w:numId w:val="7"/>
        </w:numPr>
        <w:jc w:val="both"/>
      </w:pPr>
      <w:r w:rsidRPr="008450CF">
        <w:t>Ποσοστό επιτυχούς εξέτασης ασφάλειας για το προσωπικό.</w:t>
      </w:r>
    </w:p>
    <w:p w14:paraId="78FB9760" w14:textId="77777777" w:rsidR="008450CF" w:rsidRPr="008450CF" w:rsidRDefault="008450CF" w:rsidP="00CF044A">
      <w:pPr>
        <w:pStyle w:val="ListParagraph"/>
        <w:numPr>
          <w:ilvl w:val="0"/>
          <w:numId w:val="3"/>
        </w:numPr>
        <w:jc w:val="both"/>
      </w:pPr>
      <w:r w:rsidRPr="008450CF">
        <w:t>Εφαρμογή Τεχνολογικών Καινοτομιών για την Κυβερνοασφάλεια</w:t>
      </w:r>
    </w:p>
    <w:p w14:paraId="4E5BA07B" w14:textId="268839AD" w:rsidR="0060386C" w:rsidRPr="008450CF" w:rsidRDefault="008450CF" w:rsidP="00CF044A">
      <w:pPr>
        <w:pStyle w:val="ListParagraph"/>
        <w:numPr>
          <w:ilvl w:val="0"/>
          <w:numId w:val="7"/>
        </w:numPr>
        <w:jc w:val="both"/>
      </w:pPr>
      <w:r w:rsidRPr="008450CF">
        <w:t>Επιτυχία στην εφαρμογή καινοτομιών, όπως ΙοΤ και AI, για την ενίσχυση της κυβερνοασφάλειας.</w:t>
      </w:r>
    </w:p>
    <w:p w14:paraId="6CCC9477" w14:textId="77777777" w:rsidR="00CE7E9E" w:rsidRDefault="00CE7E9E" w:rsidP="005611AF">
      <w:pPr>
        <w:pStyle w:val="ListParagraph"/>
        <w:ind w:left="1080"/>
        <w:jc w:val="both"/>
      </w:pPr>
      <w:bookmarkStart w:id="249" w:name="_Toc188880817"/>
    </w:p>
    <w:bookmarkEnd w:id="249"/>
    <w:p w14:paraId="18D161A8" w14:textId="0E2B5AA4" w:rsidR="008450CF" w:rsidRPr="008450CF" w:rsidRDefault="008450CF" w:rsidP="00DD68D0">
      <w:pPr>
        <w:pStyle w:val="ListParagraph"/>
        <w:ind w:left="1080"/>
        <w:jc w:val="both"/>
      </w:pPr>
    </w:p>
    <w:p w14:paraId="7D4D0A70" w14:textId="39008A21" w:rsidR="00BF21DA" w:rsidRDefault="00BF21DA" w:rsidP="00275FB3">
      <w:pPr>
        <w:pStyle w:val="Heading1"/>
      </w:pPr>
      <w:bookmarkStart w:id="250" w:name="_Toc189410168"/>
      <w:bookmarkStart w:id="251" w:name="_Toc189410487"/>
      <w:bookmarkStart w:id="252" w:name="_Toc189410805"/>
      <w:bookmarkStart w:id="253" w:name="_Toc189411127"/>
      <w:bookmarkStart w:id="254" w:name="_Toc189411449"/>
      <w:bookmarkStart w:id="255" w:name="_Toc189411772"/>
      <w:bookmarkStart w:id="256" w:name="_Toc189412095"/>
      <w:bookmarkStart w:id="257" w:name="_Toc189410169"/>
      <w:bookmarkStart w:id="258" w:name="_Toc189410488"/>
      <w:bookmarkStart w:id="259" w:name="_Toc189410806"/>
      <w:bookmarkStart w:id="260" w:name="_Toc189411128"/>
      <w:bookmarkStart w:id="261" w:name="_Toc189411450"/>
      <w:bookmarkStart w:id="262" w:name="_Toc189411773"/>
      <w:bookmarkStart w:id="263" w:name="_Toc189412096"/>
      <w:bookmarkStart w:id="264" w:name="_Toc189410170"/>
      <w:bookmarkStart w:id="265" w:name="_Toc189410489"/>
      <w:bookmarkStart w:id="266" w:name="_Toc189410807"/>
      <w:bookmarkStart w:id="267" w:name="_Toc189411129"/>
      <w:bookmarkStart w:id="268" w:name="_Toc189411451"/>
      <w:bookmarkStart w:id="269" w:name="_Toc189411774"/>
      <w:bookmarkStart w:id="270" w:name="_Toc189412097"/>
      <w:bookmarkStart w:id="271" w:name="_Toc189410171"/>
      <w:bookmarkStart w:id="272" w:name="_Toc189410490"/>
      <w:bookmarkStart w:id="273" w:name="_Toc189410808"/>
      <w:bookmarkStart w:id="274" w:name="_Toc189411130"/>
      <w:bookmarkStart w:id="275" w:name="_Toc189411452"/>
      <w:bookmarkStart w:id="276" w:name="_Toc189411775"/>
      <w:bookmarkStart w:id="277" w:name="_Toc189412098"/>
      <w:bookmarkStart w:id="278" w:name="_Toc189410172"/>
      <w:bookmarkStart w:id="279" w:name="_Toc189410491"/>
      <w:bookmarkStart w:id="280" w:name="_Toc189410809"/>
      <w:bookmarkStart w:id="281" w:name="_Toc189411131"/>
      <w:bookmarkStart w:id="282" w:name="_Toc189411453"/>
      <w:bookmarkStart w:id="283" w:name="_Toc189411776"/>
      <w:bookmarkStart w:id="284" w:name="_Toc189412099"/>
      <w:bookmarkStart w:id="285" w:name="_Toc189410173"/>
      <w:bookmarkStart w:id="286" w:name="_Toc189410492"/>
      <w:bookmarkStart w:id="287" w:name="_Toc189410810"/>
      <w:bookmarkStart w:id="288" w:name="_Toc189411132"/>
      <w:bookmarkStart w:id="289" w:name="_Toc189411454"/>
      <w:bookmarkStart w:id="290" w:name="_Toc189411777"/>
      <w:bookmarkStart w:id="291" w:name="_Toc189412100"/>
      <w:bookmarkStart w:id="292" w:name="_Toc189410174"/>
      <w:bookmarkStart w:id="293" w:name="_Toc189410493"/>
      <w:bookmarkStart w:id="294" w:name="_Toc189410811"/>
      <w:bookmarkStart w:id="295" w:name="_Toc189411133"/>
      <w:bookmarkStart w:id="296" w:name="_Toc189411455"/>
      <w:bookmarkStart w:id="297" w:name="_Toc189411778"/>
      <w:bookmarkStart w:id="298" w:name="_Toc189412101"/>
      <w:bookmarkStart w:id="299" w:name="_Toc189410175"/>
      <w:bookmarkStart w:id="300" w:name="_Toc189410494"/>
      <w:bookmarkStart w:id="301" w:name="_Toc189410812"/>
      <w:bookmarkStart w:id="302" w:name="_Toc189411134"/>
      <w:bookmarkStart w:id="303" w:name="_Toc189411456"/>
      <w:bookmarkStart w:id="304" w:name="_Toc189411779"/>
      <w:bookmarkStart w:id="305" w:name="_Toc189412102"/>
      <w:bookmarkStart w:id="306" w:name="_Toc189410176"/>
      <w:bookmarkStart w:id="307" w:name="_Toc189410495"/>
      <w:bookmarkStart w:id="308" w:name="_Toc189410813"/>
      <w:bookmarkStart w:id="309" w:name="_Toc189411135"/>
      <w:bookmarkStart w:id="310" w:name="_Toc189411457"/>
      <w:bookmarkStart w:id="311" w:name="_Toc189411780"/>
      <w:bookmarkStart w:id="312" w:name="_Toc189412103"/>
      <w:bookmarkStart w:id="313" w:name="_Toc189410177"/>
      <w:bookmarkStart w:id="314" w:name="_Toc189410496"/>
      <w:bookmarkStart w:id="315" w:name="_Toc189410814"/>
      <w:bookmarkStart w:id="316" w:name="_Toc189411136"/>
      <w:bookmarkStart w:id="317" w:name="_Toc189411458"/>
      <w:bookmarkStart w:id="318" w:name="_Toc189411781"/>
      <w:bookmarkStart w:id="319" w:name="_Toc189412104"/>
      <w:bookmarkStart w:id="320" w:name="_Toc189410178"/>
      <w:bookmarkStart w:id="321" w:name="_Toc189410497"/>
      <w:bookmarkStart w:id="322" w:name="_Toc189410815"/>
      <w:bookmarkStart w:id="323" w:name="_Toc189411137"/>
      <w:bookmarkStart w:id="324" w:name="_Toc189411459"/>
      <w:bookmarkStart w:id="325" w:name="_Toc189411782"/>
      <w:bookmarkStart w:id="326" w:name="_Toc189412105"/>
      <w:bookmarkStart w:id="327" w:name="_Toc189410179"/>
      <w:bookmarkStart w:id="328" w:name="_Toc189410498"/>
      <w:bookmarkStart w:id="329" w:name="_Toc189410816"/>
      <w:bookmarkStart w:id="330" w:name="_Toc189411138"/>
      <w:bookmarkStart w:id="331" w:name="_Toc189411460"/>
      <w:bookmarkStart w:id="332" w:name="_Toc189411783"/>
      <w:bookmarkStart w:id="333" w:name="_Toc189412106"/>
      <w:bookmarkStart w:id="334" w:name="_Toc188880819"/>
      <w:bookmarkStart w:id="335" w:name="_Toc189654360"/>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8450CF">
        <w:t>Πλάνο Υλοποίησης</w:t>
      </w:r>
      <w:r>
        <w:t xml:space="preserve"> Στρατηγικών Παρεμβάσεων </w:t>
      </w:r>
      <w:r w:rsidR="00275FB3">
        <w:t>Α</w:t>
      </w:r>
      <w:r w:rsidR="00B23BD2">
        <w:t xml:space="preserve">σφάλειας </w:t>
      </w:r>
      <w:r w:rsidR="00275FB3">
        <w:t>Π</w:t>
      </w:r>
      <w:r w:rsidR="00B23BD2">
        <w:t>ληροφοριών/</w:t>
      </w:r>
      <w:r>
        <w:t>Κυβερνοασφάλειας (Παράδειγμα)</w:t>
      </w:r>
      <w:bookmarkEnd w:id="334"/>
      <w:bookmarkEnd w:id="335"/>
    </w:p>
    <w:p w14:paraId="23B36FC4" w14:textId="395120FF" w:rsidR="00B23BD2" w:rsidRPr="00B23BD2" w:rsidRDefault="00B23BD2" w:rsidP="00B23BD2">
      <w:r>
        <w:t>Ακολουθεί το πλάνο υλοποίησης στρατηγικών παρεμβάσεων σε σχέση με την Ασφάλεια Πληροφοριών/κυβερνοασφάλειας το οποίο έτυχε έγκρισης από την Ανώτατη Διεύθυνση του</w:t>
      </w:r>
      <w:r w:rsidRPr="00B23BD2">
        <w:t xml:space="preserve"> </w:t>
      </w:r>
      <w:r w:rsidRPr="006672B0">
        <w:rPr>
          <w:color w:val="FF0000"/>
        </w:rPr>
        <w:t>[Όνομα Οργανισμού]</w:t>
      </w:r>
      <w:r w:rsidRPr="00B23BD2">
        <w:t xml:space="preserve"> </w:t>
      </w:r>
      <w:r>
        <w:t>και το οποίο αναθεωρείται τουλάχιστο σε ετήσια βάση.</w:t>
      </w:r>
    </w:p>
    <w:tbl>
      <w:tblPr>
        <w:tblStyle w:val="TableGrid"/>
        <w:tblW w:w="0" w:type="auto"/>
        <w:tblLook w:val="04A0" w:firstRow="1" w:lastRow="0" w:firstColumn="1" w:lastColumn="0" w:noHBand="0" w:noVBand="1"/>
      </w:tblPr>
      <w:tblGrid>
        <w:gridCol w:w="743"/>
        <w:gridCol w:w="1472"/>
        <w:gridCol w:w="1000"/>
        <w:gridCol w:w="1118"/>
        <w:gridCol w:w="1431"/>
        <w:gridCol w:w="1316"/>
        <w:gridCol w:w="1216"/>
      </w:tblGrid>
      <w:tr w:rsidR="00BF21DA" w:rsidRPr="008450CF" w14:paraId="198E41FF" w14:textId="77777777" w:rsidTr="000D70B8">
        <w:tc>
          <w:tcPr>
            <w:tcW w:w="743" w:type="dxa"/>
          </w:tcPr>
          <w:p w14:paraId="0F96716A"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b/>
                <w:bCs/>
                <w:color w:val="111827"/>
                <w:sz w:val="22"/>
                <w:szCs w:val="22"/>
              </w:rPr>
              <w:t>Αριθμός</w:t>
            </w:r>
          </w:p>
        </w:tc>
        <w:tc>
          <w:tcPr>
            <w:tcW w:w="1472" w:type="dxa"/>
          </w:tcPr>
          <w:p w14:paraId="1989AA54"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b/>
                <w:bCs/>
                <w:color w:val="111827"/>
                <w:sz w:val="22"/>
                <w:szCs w:val="22"/>
              </w:rPr>
              <w:t>Έργο Κυβερνοασφάλειας</w:t>
            </w:r>
          </w:p>
        </w:tc>
        <w:tc>
          <w:tcPr>
            <w:tcW w:w="1000" w:type="dxa"/>
          </w:tcPr>
          <w:p w14:paraId="5158228B"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b/>
                <w:bCs/>
                <w:color w:val="111827"/>
                <w:sz w:val="22"/>
                <w:szCs w:val="22"/>
              </w:rPr>
              <w:t>Ημερομηνία Εκκίνησης</w:t>
            </w:r>
          </w:p>
        </w:tc>
        <w:tc>
          <w:tcPr>
            <w:tcW w:w="1118" w:type="dxa"/>
          </w:tcPr>
          <w:p w14:paraId="3D321A05"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b/>
                <w:bCs/>
                <w:color w:val="111827"/>
                <w:sz w:val="22"/>
                <w:szCs w:val="22"/>
              </w:rPr>
              <w:t>Ημερομηνία Ολοκλήρωσης</w:t>
            </w:r>
          </w:p>
        </w:tc>
        <w:tc>
          <w:tcPr>
            <w:tcW w:w="1431" w:type="dxa"/>
          </w:tcPr>
          <w:p w14:paraId="461CFE65"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b/>
                <w:bCs/>
                <w:color w:val="111827"/>
                <w:sz w:val="22"/>
                <w:szCs w:val="22"/>
              </w:rPr>
              <w:t>Υπεύθυνος</w:t>
            </w:r>
          </w:p>
        </w:tc>
        <w:tc>
          <w:tcPr>
            <w:tcW w:w="1701" w:type="dxa"/>
          </w:tcPr>
          <w:p w14:paraId="61583498"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b/>
                <w:bCs/>
                <w:color w:val="111827"/>
                <w:sz w:val="22"/>
                <w:szCs w:val="22"/>
              </w:rPr>
              <w:t>Απαιτούμενοι Πόροι</w:t>
            </w:r>
          </w:p>
        </w:tc>
        <w:tc>
          <w:tcPr>
            <w:tcW w:w="831" w:type="dxa"/>
          </w:tcPr>
          <w:p w14:paraId="0FE68523"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b/>
                <w:bCs/>
                <w:color w:val="111827"/>
                <w:sz w:val="22"/>
                <w:szCs w:val="22"/>
              </w:rPr>
              <w:t>Μέθοδος Αξιολόγησης</w:t>
            </w:r>
          </w:p>
        </w:tc>
      </w:tr>
      <w:tr w:rsidR="00BF21DA" w:rsidRPr="008450CF" w14:paraId="0CD29CED" w14:textId="77777777" w:rsidTr="000D70B8">
        <w:tc>
          <w:tcPr>
            <w:tcW w:w="743" w:type="dxa"/>
          </w:tcPr>
          <w:p w14:paraId="0186828C"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1</w:t>
            </w:r>
          </w:p>
        </w:tc>
        <w:tc>
          <w:tcPr>
            <w:tcW w:w="1472" w:type="dxa"/>
          </w:tcPr>
          <w:p w14:paraId="204ADD19"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Ενίσχυση Αντι-Phishing Προγραμμάτων</w:t>
            </w:r>
          </w:p>
        </w:tc>
        <w:tc>
          <w:tcPr>
            <w:tcW w:w="1000" w:type="dxa"/>
          </w:tcPr>
          <w:p w14:paraId="7310D050" w14:textId="77777777" w:rsidR="00BF21DA" w:rsidRPr="000237B1" w:rsidRDefault="00BF21DA" w:rsidP="000D70B8">
            <w:pPr>
              <w:pStyle w:val="pf0"/>
              <w:rPr>
                <w:rFonts w:asciiTheme="minorHAnsi" w:hAnsiTheme="minorHAnsi" w:cstheme="minorHAnsi"/>
                <w:sz w:val="22"/>
                <w:szCs w:val="22"/>
                <w:lang w:val="el-GR"/>
              </w:rPr>
            </w:pPr>
          </w:p>
        </w:tc>
        <w:tc>
          <w:tcPr>
            <w:tcW w:w="1118" w:type="dxa"/>
          </w:tcPr>
          <w:p w14:paraId="6714764C" w14:textId="77777777" w:rsidR="00BF21DA" w:rsidRPr="000237B1" w:rsidRDefault="00BF21DA" w:rsidP="000D70B8">
            <w:pPr>
              <w:pStyle w:val="pf0"/>
              <w:rPr>
                <w:rFonts w:asciiTheme="minorHAnsi" w:hAnsiTheme="minorHAnsi" w:cstheme="minorHAnsi"/>
                <w:sz w:val="22"/>
                <w:szCs w:val="22"/>
                <w:lang w:val="el-GR"/>
              </w:rPr>
            </w:pPr>
          </w:p>
        </w:tc>
        <w:tc>
          <w:tcPr>
            <w:tcW w:w="1431" w:type="dxa"/>
          </w:tcPr>
          <w:p w14:paraId="170B3321"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Τμήμα Πληροφορικής</w:t>
            </w:r>
          </w:p>
        </w:tc>
        <w:tc>
          <w:tcPr>
            <w:tcW w:w="1701" w:type="dxa"/>
          </w:tcPr>
          <w:p w14:paraId="23B53396"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Προϋπολογισμός, Προσωπικό, Εκπαίδευση</w:t>
            </w:r>
          </w:p>
        </w:tc>
        <w:tc>
          <w:tcPr>
            <w:tcW w:w="831" w:type="dxa"/>
          </w:tcPr>
          <w:p w14:paraId="7988B69D"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Καταγραφή Επιδόσεων, Κριτήρια Αξιολόγησης</w:t>
            </w:r>
          </w:p>
        </w:tc>
      </w:tr>
      <w:tr w:rsidR="00BF21DA" w:rsidRPr="008450CF" w14:paraId="6D23EE1E" w14:textId="77777777" w:rsidTr="000D70B8">
        <w:tc>
          <w:tcPr>
            <w:tcW w:w="743" w:type="dxa"/>
          </w:tcPr>
          <w:p w14:paraId="06DAD531"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2</w:t>
            </w:r>
          </w:p>
        </w:tc>
        <w:tc>
          <w:tcPr>
            <w:tcW w:w="1472" w:type="dxa"/>
          </w:tcPr>
          <w:p w14:paraId="143168E8"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Εκπαίδευση Προσωπικού για Κυβερνοαπειλές</w:t>
            </w:r>
          </w:p>
        </w:tc>
        <w:tc>
          <w:tcPr>
            <w:tcW w:w="1000" w:type="dxa"/>
          </w:tcPr>
          <w:p w14:paraId="46925749" w14:textId="77777777" w:rsidR="00BF21DA" w:rsidRPr="000237B1" w:rsidRDefault="00BF21DA" w:rsidP="000D70B8">
            <w:pPr>
              <w:pStyle w:val="pf0"/>
              <w:rPr>
                <w:rFonts w:asciiTheme="minorHAnsi" w:hAnsiTheme="minorHAnsi" w:cstheme="minorHAnsi"/>
                <w:sz w:val="22"/>
                <w:szCs w:val="22"/>
                <w:lang w:val="el-GR"/>
              </w:rPr>
            </w:pPr>
          </w:p>
        </w:tc>
        <w:tc>
          <w:tcPr>
            <w:tcW w:w="1118" w:type="dxa"/>
          </w:tcPr>
          <w:p w14:paraId="772B5E89" w14:textId="77777777" w:rsidR="00BF21DA" w:rsidRPr="000237B1" w:rsidRDefault="00BF21DA" w:rsidP="000D70B8">
            <w:pPr>
              <w:pStyle w:val="pf0"/>
              <w:rPr>
                <w:rFonts w:asciiTheme="minorHAnsi" w:hAnsiTheme="minorHAnsi" w:cstheme="minorHAnsi"/>
                <w:sz w:val="22"/>
                <w:szCs w:val="22"/>
                <w:lang w:val="el-GR"/>
              </w:rPr>
            </w:pPr>
          </w:p>
        </w:tc>
        <w:tc>
          <w:tcPr>
            <w:tcW w:w="1431" w:type="dxa"/>
          </w:tcPr>
          <w:p w14:paraId="55D6B7DD"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Ανθρώπινο Δυναμικό</w:t>
            </w:r>
          </w:p>
        </w:tc>
        <w:tc>
          <w:tcPr>
            <w:tcW w:w="1701" w:type="dxa"/>
          </w:tcPr>
          <w:p w14:paraId="29586A22"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Κατάρτιση Εκπαιδευτικού Υλικού, Εκπαιδευτές</w:t>
            </w:r>
          </w:p>
        </w:tc>
        <w:tc>
          <w:tcPr>
            <w:tcW w:w="831" w:type="dxa"/>
          </w:tcPr>
          <w:p w14:paraId="3FEC73D1"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Έλεγχος Συμμετοχής, Εκτίμηση Εκπαιδευτικού Υλικού</w:t>
            </w:r>
          </w:p>
        </w:tc>
      </w:tr>
      <w:tr w:rsidR="00BF21DA" w:rsidRPr="008450CF" w14:paraId="22202A3A" w14:textId="77777777" w:rsidTr="000D70B8">
        <w:tc>
          <w:tcPr>
            <w:tcW w:w="743" w:type="dxa"/>
          </w:tcPr>
          <w:p w14:paraId="1672E2E5"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3</w:t>
            </w:r>
          </w:p>
        </w:tc>
        <w:tc>
          <w:tcPr>
            <w:tcW w:w="1472" w:type="dxa"/>
          </w:tcPr>
          <w:p w14:paraId="5077378B"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Αναβάθμιση Ασφάλειας Δικτύου</w:t>
            </w:r>
          </w:p>
        </w:tc>
        <w:tc>
          <w:tcPr>
            <w:tcW w:w="1000" w:type="dxa"/>
          </w:tcPr>
          <w:p w14:paraId="089AACDC" w14:textId="77777777" w:rsidR="00BF21DA" w:rsidRPr="000237B1" w:rsidRDefault="00BF21DA" w:rsidP="000D70B8">
            <w:pPr>
              <w:pStyle w:val="pf0"/>
              <w:rPr>
                <w:rFonts w:asciiTheme="minorHAnsi" w:hAnsiTheme="minorHAnsi" w:cstheme="minorHAnsi"/>
                <w:sz w:val="22"/>
                <w:szCs w:val="22"/>
                <w:lang w:val="el-GR"/>
              </w:rPr>
            </w:pPr>
          </w:p>
        </w:tc>
        <w:tc>
          <w:tcPr>
            <w:tcW w:w="1118" w:type="dxa"/>
          </w:tcPr>
          <w:p w14:paraId="30E633D6" w14:textId="77777777" w:rsidR="00BF21DA" w:rsidRPr="000237B1" w:rsidRDefault="00BF21DA" w:rsidP="000D70B8">
            <w:pPr>
              <w:pStyle w:val="pf0"/>
              <w:rPr>
                <w:rFonts w:asciiTheme="minorHAnsi" w:hAnsiTheme="minorHAnsi" w:cstheme="minorHAnsi"/>
                <w:sz w:val="22"/>
                <w:szCs w:val="22"/>
                <w:lang w:val="el-GR"/>
              </w:rPr>
            </w:pPr>
          </w:p>
        </w:tc>
        <w:tc>
          <w:tcPr>
            <w:tcW w:w="1431" w:type="dxa"/>
          </w:tcPr>
          <w:p w14:paraId="0A5F7043"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Τμήμα Δικτύων</w:t>
            </w:r>
          </w:p>
        </w:tc>
        <w:tc>
          <w:tcPr>
            <w:tcW w:w="1701" w:type="dxa"/>
          </w:tcPr>
          <w:p w14:paraId="0A6273D0"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Εργαλεία Εντοπισμού, Τεχνικό Προσωπικό</w:t>
            </w:r>
          </w:p>
        </w:tc>
        <w:tc>
          <w:tcPr>
            <w:tcW w:w="831" w:type="dxa"/>
          </w:tcPr>
          <w:p w14:paraId="7E01B240"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Επίτευξη Καθορισμένων Στόχων, Εκτίμηση Ασφαλείας Δικτύου</w:t>
            </w:r>
          </w:p>
        </w:tc>
      </w:tr>
      <w:tr w:rsidR="00BF21DA" w:rsidRPr="008450CF" w14:paraId="2E36525C" w14:textId="77777777" w:rsidTr="000D70B8">
        <w:tc>
          <w:tcPr>
            <w:tcW w:w="743" w:type="dxa"/>
          </w:tcPr>
          <w:p w14:paraId="4700B8FA"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4</w:t>
            </w:r>
          </w:p>
        </w:tc>
        <w:tc>
          <w:tcPr>
            <w:tcW w:w="1472" w:type="dxa"/>
          </w:tcPr>
          <w:p w14:paraId="01C53AB9"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Αξιολόγηση Συμμόρφωσης με ISO 27001</w:t>
            </w:r>
          </w:p>
        </w:tc>
        <w:tc>
          <w:tcPr>
            <w:tcW w:w="1000" w:type="dxa"/>
          </w:tcPr>
          <w:p w14:paraId="066A6DE7" w14:textId="77777777" w:rsidR="00BF21DA" w:rsidRPr="000237B1" w:rsidRDefault="00BF21DA" w:rsidP="000D70B8">
            <w:pPr>
              <w:pStyle w:val="pf0"/>
              <w:rPr>
                <w:rFonts w:asciiTheme="minorHAnsi" w:hAnsiTheme="minorHAnsi" w:cstheme="minorHAnsi"/>
                <w:sz w:val="22"/>
                <w:szCs w:val="22"/>
                <w:lang w:val="el-GR"/>
              </w:rPr>
            </w:pPr>
          </w:p>
        </w:tc>
        <w:tc>
          <w:tcPr>
            <w:tcW w:w="1118" w:type="dxa"/>
          </w:tcPr>
          <w:p w14:paraId="3C06EE38" w14:textId="77777777" w:rsidR="00BF21DA" w:rsidRPr="000237B1" w:rsidRDefault="00BF21DA" w:rsidP="000D70B8">
            <w:pPr>
              <w:pStyle w:val="pf0"/>
              <w:rPr>
                <w:rFonts w:asciiTheme="minorHAnsi" w:hAnsiTheme="minorHAnsi" w:cstheme="minorHAnsi"/>
                <w:sz w:val="22"/>
                <w:szCs w:val="22"/>
                <w:lang w:val="el-GR"/>
              </w:rPr>
            </w:pPr>
          </w:p>
        </w:tc>
        <w:tc>
          <w:tcPr>
            <w:tcW w:w="1431" w:type="dxa"/>
          </w:tcPr>
          <w:p w14:paraId="70EDA6C2"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Τμήμα Κυβερνοασφάλειας</w:t>
            </w:r>
          </w:p>
        </w:tc>
        <w:tc>
          <w:tcPr>
            <w:tcW w:w="1701" w:type="dxa"/>
          </w:tcPr>
          <w:p w14:paraId="68235BE2"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Ειδικοί Επαγγελματίες, Εργαλεία Αξιολόγησης</w:t>
            </w:r>
          </w:p>
        </w:tc>
        <w:tc>
          <w:tcPr>
            <w:tcW w:w="831" w:type="dxa"/>
          </w:tcPr>
          <w:p w14:paraId="2F88CD3C"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Επαλήθευση Συμμόρφωσης, Ανάδειξη Κενών</w:t>
            </w:r>
          </w:p>
        </w:tc>
      </w:tr>
      <w:tr w:rsidR="00BF21DA" w:rsidRPr="008450CF" w14:paraId="2B6E5370" w14:textId="77777777" w:rsidTr="000D70B8">
        <w:tc>
          <w:tcPr>
            <w:tcW w:w="743" w:type="dxa"/>
          </w:tcPr>
          <w:p w14:paraId="75026BE9"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5</w:t>
            </w:r>
          </w:p>
        </w:tc>
        <w:tc>
          <w:tcPr>
            <w:tcW w:w="1472" w:type="dxa"/>
          </w:tcPr>
          <w:p w14:paraId="78F2B756" w14:textId="06327556" w:rsidR="00BF21DA" w:rsidRPr="000237B1" w:rsidRDefault="00BF21DA" w:rsidP="00B23BD2">
            <w:pPr>
              <w:pStyle w:val="pf0"/>
              <w:rPr>
                <w:rFonts w:asciiTheme="minorHAnsi" w:hAnsiTheme="minorHAnsi" w:cstheme="minorHAnsi"/>
                <w:sz w:val="22"/>
                <w:szCs w:val="22"/>
                <w:lang w:val="el-GR"/>
              </w:rPr>
            </w:pPr>
            <w:r w:rsidRPr="000237B1">
              <w:rPr>
                <w:rFonts w:asciiTheme="minorHAnsi" w:hAnsiTheme="minorHAnsi" w:cstheme="minorHAnsi"/>
                <w:sz w:val="22"/>
                <w:szCs w:val="22"/>
                <w:lang w:val="el-GR"/>
              </w:rPr>
              <w:t xml:space="preserve">Εφαρμογή </w:t>
            </w:r>
            <w:r w:rsidR="00B23BD2">
              <w:rPr>
                <w:rFonts w:asciiTheme="minorHAnsi" w:hAnsiTheme="minorHAnsi" w:cstheme="minorHAnsi"/>
                <w:sz w:val="22"/>
                <w:szCs w:val="22"/>
                <w:lang w:val="el-GR"/>
              </w:rPr>
              <w:t>αρχιτεκτονικής</w:t>
            </w:r>
            <w:r w:rsidRPr="000237B1">
              <w:rPr>
                <w:rFonts w:asciiTheme="minorHAnsi" w:hAnsiTheme="minorHAnsi" w:cstheme="minorHAnsi"/>
                <w:sz w:val="22"/>
                <w:szCs w:val="22"/>
                <w:lang w:val="el-GR"/>
              </w:rPr>
              <w:t xml:space="preserve"> Zero Trust</w:t>
            </w:r>
          </w:p>
        </w:tc>
        <w:tc>
          <w:tcPr>
            <w:tcW w:w="1000" w:type="dxa"/>
          </w:tcPr>
          <w:p w14:paraId="12705B73" w14:textId="77777777" w:rsidR="00BF21DA" w:rsidRPr="000237B1" w:rsidRDefault="00BF21DA" w:rsidP="000D70B8">
            <w:pPr>
              <w:pStyle w:val="pf0"/>
              <w:rPr>
                <w:rFonts w:asciiTheme="minorHAnsi" w:hAnsiTheme="minorHAnsi" w:cstheme="minorHAnsi"/>
                <w:sz w:val="22"/>
                <w:szCs w:val="22"/>
                <w:lang w:val="el-GR"/>
              </w:rPr>
            </w:pPr>
          </w:p>
        </w:tc>
        <w:tc>
          <w:tcPr>
            <w:tcW w:w="1118" w:type="dxa"/>
          </w:tcPr>
          <w:p w14:paraId="7B711255" w14:textId="77777777" w:rsidR="00BF21DA" w:rsidRPr="000237B1" w:rsidRDefault="00BF21DA" w:rsidP="000D70B8">
            <w:pPr>
              <w:pStyle w:val="pf0"/>
              <w:rPr>
                <w:rFonts w:asciiTheme="minorHAnsi" w:hAnsiTheme="minorHAnsi" w:cstheme="minorHAnsi"/>
                <w:sz w:val="22"/>
                <w:szCs w:val="22"/>
                <w:lang w:val="el-GR"/>
              </w:rPr>
            </w:pPr>
          </w:p>
        </w:tc>
        <w:tc>
          <w:tcPr>
            <w:tcW w:w="1431" w:type="dxa"/>
          </w:tcPr>
          <w:p w14:paraId="3BD932A0"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Τμήμα Κυβερνοασφάλειας</w:t>
            </w:r>
          </w:p>
        </w:tc>
        <w:tc>
          <w:tcPr>
            <w:tcW w:w="1701" w:type="dxa"/>
          </w:tcPr>
          <w:p w14:paraId="167805C2"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Τεχνολογικοί Πόροι, Εκπαίδευση Προσωπικού</w:t>
            </w:r>
          </w:p>
        </w:tc>
        <w:tc>
          <w:tcPr>
            <w:tcW w:w="831" w:type="dxa"/>
          </w:tcPr>
          <w:p w14:paraId="1581B0F5" w14:textId="77777777" w:rsidR="00BF21DA" w:rsidRPr="000237B1" w:rsidRDefault="00BF21DA" w:rsidP="000D70B8">
            <w:pPr>
              <w:pStyle w:val="pf0"/>
              <w:rPr>
                <w:rFonts w:asciiTheme="minorHAnsi" w:hAnsiTheme="minorHAnsi" w:cstheme="minorHAnsi"/>
                <w:sz w:val="22"/>
                <w:szCs w:val="22"/>
                <w:lang w:val="el-GR"/>
              </w:rPr>
            </w:pPr>
            <w:r w:rsidRPr="000237B1">
              <w:rPr>
                <w:rFonts w:asciiTheme="minorHAnsi" w:hAnsiTheme="minorHAnsi" w:cstheme="minorHAnsi"/>
                <w:sz w:val="22"/>
                <w:szCs w:val="22"/>
              </w:rPr>
              <w:t>Ανάλυση Εφαρμογής, Αξιολόγηση Αποτελεσμάτων</w:t>
            </w:r>
          </w:p>
        </w:tc>
      </w:tr>
      <w:tr w:rsidR="00BF21DA" w:rsidRPr="008450CF" w14:paraId="427012C9" w14:textId="77777777" w:rsidTr="000D70B8">
        <w:tc>
          <w:tcPr>
            <w:tcW w:w="743" w:type="dxa"/>
          </w:tcPr>
          <w:p w14:paraId="4283BE83" w14:textId="77777777" w:rsidR="00BF21DA" w:rsidRPr="000237B1" w:rsidRDefault="00BF21DA" w:rsidP="000D70B8">
            <w:pPr>
              <w:pStyle w:val="pf0"/>
              <w:rPr>
                <w:sz w:val="22"/>
                <w:szCs w:val="22"/>
                <w:lang w:val="el-GR"/>
              </w:rPr>
            </w:pPr>
          </w:p>
        </w:tc>
        <w:tc>
          <w:tcPr>
            <w:tcW w:w="1472" w:type="dxa"/>
          </w:tcPr>
          <w:p w14:paraId="533084BA" w14:textId="77777777" w:rsidR="00BF21DA" w:rsidRPr="000237B1" w:rsidRDefault="00BF21DA" w:rsidP="000D70B8">
            <w:pPr>
              <w:pStyle w:val="pf0"/>
              <w:rPr>
                <w:sz w:val="22"/>
                <w:szCs w:val="22"/>
                <w:lang w:val="el-GR"/>
              </w:rPr>
            </w:pPr>
          </w:p>
        </w:tc>
        <w:tc>
          <w:tcPr>
            <w:tcW w:w="1000" w:type="dxa"/>
          </w:tcPr>
          <w:p w14:paraId="0760A4F2" w14:textId="77777777" w:rsidR="00BF21DA" w:rsidRPr="000237B1" w:rsidRDefault="00BF21DA" w:rsidP="000D70B8">
            <w:pPr>
              <w:pStyle w:val="pf0"/>
              <w:rPr>
                <w:sz w:val="22"/>
                <w:szCs w:val="22"/>
                <w:lang w:val="el-GR"/>
              </w:rPr>
            </w:pPr>
          </w:p>
        </w:tc>
        <w:tc>
          <w:tcPr>
            <w:tcW w:w="1118" w:type="dxa"/>
          </w:tcPr>
          <w:p w14:paraId="21A4956F" w14:textId="77777777" w:rsidR="00BF21DA" w:rsidRPr="000237B1" w:rsidRDefault="00BF21DA" w:rsidP="000D70B8">
            <w:pPr>
              <w:pStyle w:val="pf0"/>
              <w:rPr>
                <w:sz w:val="22"/>
                <w:szCs w:val="22"/>
                <w:lang w:val="el-GR"/>
              </w:rPr>
            </w:pPr>
          </w:p>
        </w:tc>
        <w:tc>
          <w:tcPr>
            <w:tcW w:w="1431" w:type="dxa"/>
          </w:tcPr>
          <w:p w14:paraId="42057BAC" w14:textId="77777777" w:rsidR="00BF21DA" w:rsidRPr="000237B1" w:rsidRDefault="00BF21DA" w:rsidP="000D70B8">
            <w:pPr>
              <w:pStyle w:val="pf0"/>
              <w:rPr>
                <w:sz w:val="22"/>
                <w:szCs w:val="22"/>
                <w:lang w:val="el-GR"/>
              </w:rPr>
            </w:pPr>
          </w:p>
        </w:tc>
        <w:tc>
          <w:tcPr>
            <w:tcW w:w="1701" w:type="dxa"/>
          </w:tcPr>
          <w:p w14:paraId="67663FBC" w14:textId="77777777" w:rsidR="00BF21DA" w:rsidRPr="000237B1" w:rsidRDefault="00BF21DA" w:rsidP="000D70B8">
            <w:pPr>
              <w:pStyle w:val="pf0"/>
              <w:rPr>
                <w:sz w:val="22"/>
                <w:szCs w:val="22"/>
                <w:lang w:val="el-GR"/>
              </w:rPr>
            </w:pPr>
          </w:p>
        </w:tc>
        <w:tc>
          <w:tcPr>
            <w:tcW w:w="831" w:type="dxa"/>
          </w:tcPr>
          <w:p w14:paraId="58A80FB9" w14:textId="77777777" w:rsidR="00BF21DA" w:rsidRPr="000237B1" w:rsidRDefault="00BF21DA" w:rsidP="000D70B8">
            <w:pPr>
              <w:pStyle w:val="pf0"/>
              <w:rPr>
                <w:sz w:val="22"/>
                <w:szCs w:val="22"/>
                <w:lang w:val="el-GR"/>
              </w:rPr>
            </w:pPr>
          </w:p>
        </w:tc>
      </w:tr>
    </w:tbl>
    <w:p w14:paraId="1216BA46" w14:textId="77777777" w:rsidR="00BF21DA" w:rsidRPr="008450CF" w:rsidRDefault="00BF21DA" w:rsidP="00BF21DA"/>
    <w:p w14:paraId="5BC35526" w14:textId="7BC16CC9" w:rsidR="008450CF" w:rsidRPr="008450CF" w:rsidRDefault="008450CF" w:rsidP="00CF044A">
      <w:pPr>
        <w:pStyle w:val="Heading1"/>
        <w:numPr>
          <w:ilvl w:val="1"/>
          <w:numId w:val="2"/>
        </w:numPr>
      </w:pPr>
      <w:bookmarkStart w:id="336" w:name="_Toc188880820"/>
      <w:bookmarkStart w:id="337" w:name="_Toc189654361"/>
      <w:r w:rsidRPr="008450CF">
        <w:t xml:space="preserve">Αιτιολογημένη Κατανομή Προϋπολογισμού και Πόρων </w:t>
      </w:r>
      <w:r w:rsidR="002077D2">
        <w:t>για την υλοποίηση του πλάνου</w:t>
      </w:r>
      <w:r w:rsidRPr="008450CF">
        <w:t>:</w:t>
      </w:r>
      <w:bookmarkEnd w:id="336"/>
      <w:bookmarkEnd w:id="337"/>
    </w:p>
    <w:p w14:paraId="1B2517F7" w14:textId="77777777" w:rsidR="002077D2" w:rsidRDefault="002077D2" w:rsidP="007C3BD2">
      <w:pPr>
        <w:jc w:val="both"/>
      </w:pPr>
    </w:p>
    <w:p w14:paraId="6FA684B1" w14:textId="6520CEDA" w:rsidR="008450CF" w:rsidRPr="00747EBE" w:rsidRDefault="008450CF" w:rsidP="002077D2">
      <w:pPr>
        <w:jc w:val="both"/>
      </w:pPr>
      <w:r w:rsidRPr="008450CF">
        <w:t>Η κατανομή του προϋπολογισμού και των πόρων για</w:t>
      </w:r>
      <w:r w:rsidR="002077D2">
        <w:t xml:space="preserve"> υλοποίηση των πρωτοβουλιών του </w:t>
      </w:r>
      <w:r w:rsidR="002077D2" w:rsidRPr="008450CF">
        <w:t>Πλάνο</w:t>
      </w:r>
      <w:r w:rsidR="002077D2">
        <w:t>υ</w:t>
      </w:r>
      <w:r w:rsidR="002077D2" w:rsidRPr="008450CF">
        <w:t xml:space="preserve"> Υλοποίησης</w:t>
      </w:r>
      <w:r w:rsidR="002077D2">
        <w:t xml:space="preserve"> Στρατηγικών Παρεμβάσεων </w:t>
      </w:r>
      <w:r w:rsidR="00CF7401">
        <w:t>Ασφάλειας Πληροφοριών/</w:t>
      </w:r>
      <w:r w:rsidR="002077D2">
        <w:t xml:space="preserve">Κυβερνοασφάλειας, </w:t>
      </w:r>
      <w:r w:rsidRPr="008450CF">
        <w:t>θα πρέπει να γίνεται μέσω αιτιολογημένων επενδύσεων με βάση τις προτεραιότητες στους στόχους που τέθηκαν πιο πάνω και τυχόν αξιολόγηση των κινδύνων.</w:t>
      </w:r>
      <w:r w:rsidR="00747EBE">
        <w:t xml:space="preserve"> Πιο συγκεκριμένα για κάθε παρέμβαση καταγράφονται σε σχετική έκθεση τουλάχιστο τα ακόλουθα</w:t>
      </w:r>
      <w:r w:rsidR="00747EBE" w:rsidRPr="00DD68D0">
        <w:t>:</w:t>
      </w:r>
    </w:p>
    <w:p w14:paraId="623D7E19" w14:textId="5ACD752A" w:rsidR="008450CF" w:rsidRPr="008450CF" w:rsidRDefault="008450CF" w:rsidP="00CF044A">
      <w:pPr>
        <w:pStyle w:val="ListParagraph"/>
        <w:numPr>
          <w:ilvl w:val="0"/>
          <w:numId w:val="8"/>
        </w:numPr>
        <w:jc w:val="both"/>
      </w:pPr>
      <w:r w:rsidRPr="008450CF">
        <w:t>Ανάλυση Προτεραιοτήτων:</w:t>
      </w:r>
    </w:p>
    <w:p w14:paraId="6C1B7266" w14:textId="1A20C10C" w:rsidR="008450CF" w:rsidRPr="008450CF" w:rsidRDefault="008450CF" w:rsidP="00CF044A">
      <w:pPr>
        <w:pStyle w:val="ListParagraph"/>
        <w:numPr>
          <w:ilvl w:val="0"/>
          <w:numId w:val="7"/>
        </w:numPr>
        <w:tabs>
          <w:tab w:val="left" w:pos="1080"/>
        </w:tabs>
        <w:ind w:hanging="360"/>
        <w:jc w:val="both"/>
      </w:pPr>
      <w:r w:rsidRPr="008450CF">
        <w:t>Εκτίμηση της κρισιμότητας και της επιρροής κάθε στόχου κυβερνοασφάλειας.</w:t>
      </w:r>
    </w:p>
    <w:p w14:paraId="7400B3C7" w14:textId="4CBEB1C7" w:rsidR="008450CF" w:rsidRPr="008450CF" w:rsidRDefault="008450CF" w:rsidP="00CF044A">
      <w:pPr>
        <w:pStyle w:val="ListParagraph"/>
        <w:numPr>
          <w:ilvl w:val="0"/>
          <w:numId w:val="7"/>
        </w:numPr>
        <w:tabs>
          <w:tab w:val="left" w:pos="1080"/>
        </w:tabs>
        <w:ind w:hanging="360"/>
        <w:jc w:val="both"/>
      </w:pPr>
      <w:r w:rsidRPr="008450CF">
        <w:t>Κατανόηση του επιπέδου κινδύνου και των απαιτούμενων πόρων για κάθε στόχο.</w:t>
      </w:r>
    </w:p>
    <w:p w14:paraId="59FDDBE4" w14:textId="3C9AFBD3" w:rsidR="008450CF" w:rsidRPr="008450CF" w:rsidRDefault="008450CF" w:rsidP="00CF044A">
      <w:pPr>
        <w:pStyle w:val="ListParagraph"/>
        <w:numPr>
          <w:ilvl w:val="0"/>
          <w:numId w:val="8"/>
        </w:numPr>
        <w:jc w:val="both"/>
      </w:pPr>
      <w:r w:rsidRPr="008450CF">
        <w:t>Επενδύσεις:</w:t>
      </w:r>
    </w:p>
    <w:p w14:paraId="7AE9AABE" w14:textId="0EB88E42" w:rsidR="008450CF" w:rsidRPr="008450CF" w:rsidRDefault="008450CF" w:rsidP="00CF044A">
      <w:pPr>
        <w:pStyle w:val="ListParagraph"/>
        <w:numPr>
          <w:ilvl w:val="0"/>
          <w:numId w:val="7"/>
        </w:numPr>
        <w:tabs>
          <w:tab w:val="left" w:pos="1080"/>
        </w:tabs>
        <w:ind w:hanging="360"/>
        <w:jc w:val="both"/>
      </w:pPr>
      <w:r w:rsidRPr="008450CF">
        <w:t>Κατανομή προϋπολογισμού με βάση τη σημασία κάθε στόχου για την κυβερνοασφάλεια.</w:t>
      </w:r>
    </w:p>
    <w:p w14:paraId="714830F5" w14:textId="5897EAE6" w:rsidR="008450CF" w:rsidRPr="008450CF" w:rsidRDefault="008450CF" w:rsidP="00CF044A">
      <w:pPr>
        <w:pStyle w:val="ListParagraph"/>
        <w:numPr>
          <w:ilvl w:val="0"/>
          <w:numId w:val="7"/>
        </w:numPr>
        <w:tabs>
          <w:tab w:val="left" w:pos="1080"/>
        </w:tabs>
        <w:ind w:hanging="360"/>
        <w:jc w:val="both"/>
      </w:pPr>
      <w:r w:rsidRPr="008450CF">
        <w:t>Προτεραιοποίηση επενδύσεων σε στόχους με υψηλότερο επίπεδο κινδύνου ή κρισιμότητας.</w:t>
      </w:r>
    </w:p>
    <w:p w14:paraId="798B239B" w14:textId="4D49DF5B" w:rsidR="008450CF" w:rsidRPr="008450CF" w:rsidRDefault="008450CF" w:rsidP="00CF044A">
      <w:pPr>
        <w:pStyle w:val="ListParagraph"/>
        <w:numPr>
          <w:ilvl w:val="0"/>
          <w:numId w:val="8"/>
        </w:numPr>
        <w:jc w:val="both"/>
      </w:pPr>
      <w:r w:rsidRPr="008450CF">
        <w:t>Αξιολόγηση Κινδύνων:</w:t>
      </w:r>
    </w:p>
    <w:p w14:paraId="69E1F435" w14:textId="702FDB21" w:rsidR="008450CF" w:rsidRPr="008450CF" w:rsidRDefault="008450CF" w:rsidP="00CF044A">
      <w:pPr>
        <w:pStyle w:val="ListParagraph"/>
        <w:numPr>
          <w:ilvl w:val="0"/>
          <w:numId w:val="7"/>
        </w:numPr>
        <w:tabs>
          <w:tab w:val="left" w:pos="1080"/>
        </w:tabs>
        <w:ind w:hanging="360"/>
        <w:jc w:val="both"/>
      </w:pPr>
      <w:r w:rsidRPr="008450CF">
        <w:t>Αξιολόγηση των κινδύνων που σχετίζονται με κάθε στόχο κυβερνοασφάλειας.</w:t>
      </w:r>
    </w:p>
    <w:p w14:paraId="1C627BAF" w14:textId="0CB4901E" w:rsidR="008450CF" w:rsidRPr="008450CF" w:rsidRDefault="008450CF" w:rsidP="00CF044A">
      <w:pPr>
        <w:pStyle w:val="ListParagraph"/>
        <w:numPr>
          <w:ilvl w:val="0"/>
          <w:numId w:val="7"/>
        </w:numPr>
        <w:tabs>
          <w:tab w:val="left" w:pos="1080"/>
        </w:tabs>
        <w:ind w:hanging="360"/>
        <w:jc w:val="both"/>
      </w:pPr>
      <w:r w:rsidRPr="008450CF">
        <w:t>Καταγραφή των απαιτούμενων πόρων για τη μείωση των κινδύνων.</w:t>
      </w:r>
    </w:p>
    <w:p w14:paraId="092FA7AB" w14:textId="43DD803E" w:rsidR="008450CF" w:rsidRPr="008450CF" w:rsidRDefault="008450CF" w:rsidP="00CF044A">
      <w:pPr>
        <w:pStyle w:val="ListParagraph"/>
        <w:numPr>
          <w:ilvl w:val="0"/>
          <w:numId w:val="8"/>
        </w:numPr>
        <w:jc w:val="both"/>
      </w:pPr>
      <w:r w:rsidRPr="008450CF">
        <w:t>Αξιολόγηση Αποδοτικότητας:</w:t>
      </w:r>
    </w:p>
    <w:p w14:paraId="043FFC5A" w14:textId="35174B17" w:rsidR="008450CF" w:rsidRPr="008450CF" w:rsidRDefault="008450CF" w:rsidP="00CF044A">
      <w:pPr>
        <w:pStyle w:val="ListParagraph"/>
        <w:numPr>
          <w:ilvl w:val="0"/>
          <w:numId w:val="9"/>
        </w:numPr>
        <w:tabs>
          <w:tab w:val="left" w:pos="1080"/>
        </w:tabs>
        <w:ind w:hanging="360"/>
        <w:jc w:val="both"/>
      </w:pPr>
      <w:r w:rsidRPr="008450CF">
        <w:t>Καθορισμός μετρήσιμων επιδόσεων και ορισμός κλειδιών επιδόσεων (KPIs) για κάθε επένδυση.</w:t>
      </w:r>
    </w:p>
    <w:p w14:paraId="25C0C923" w14:textId="6C265CDD" w:rsidR="008450CF" w:rsidRPr="008450CF" w:rsidRDefault="008450CF" w:rsidP="00CF044A">
      <w:pPr>
        <w:pStyle w:val="ListParagraph"/>
        <w:numPr>
          <w:ilvl w:val="0"/>
          <w:numId w:val="9"/>
        </w:numPr>
        <w:tabs>
          <w:tab w:val="left" w:pos="1080"/>
        </w:tabs>
        <w:ind w:hanging="360"/>
        <w:jc w:val="both"/>
      </w:pPr>
      <w:r w:rsidRPr="008450CF">
        <w:t>Συνεχής αξιολόγηση της αποδοτικότητας των επενδύσεων και προσαρμογή της κατανομής πόρων ανάλογα.</w:t>
      </w:r>
    </w:p>
    <w:p w14:paraId="6FF0FF48" w14:textId="6CB841E1" w:rsidR="008450CF" w:rsidRPr="008450CF" w:rsidRDefault="008450CF" w:rsidP="00CF044A">
      <w:pPr>
        <w:pStyle w:val="ListParagraph"/>
        <w:numPr>
          <w:ilvl w:val="0"/>
          <w:numId w:val="8"/>
        </w:numPr>
        <w:jc w:val="both"/>
      </w:pPr>
      <w:r w:rsidRPr="008450CF">
        <w:t>Ευελιξία στην Αντιμετώπιση Εκτάκτων Συμβάντων:</w:t>
      </w:r>
    </w:p>
    <w:p w14:paraId="0B7E5682" w14:textId="3BF0B87C" w:rsidR="008450CF" w:rsidRPr="008450CF" w:rsidRDefault="008450CF" w:rsidP="00CF044A">
      <w:pPr>
        <w:pStyle w:val="ListParagraph"/>
        <w:numPr>
          <w:ilvl w:val="0"/>
          <w:numId w:val="9"/>
        </w:numPr>
        <w:tabs>
          <w:tab w:val="left" w:pos="1080"/>
        </w:tabs>
        <w:ind w:hanging="360"/>
        <w:jc w:val="both"/>
      </w:pPr>
      <w:r w:rsidRPr="008450CF">
        <w:t>Διατήρηση ευελιξίας στον προϋπολογισμό για αντιμετώπιση έκτακτων κυβερνοασφαλειακών περιστατικών.</w:t>
      </w:r>
    </w:p>
    <w:p w14:paraId="08C97BB1" w14:textId="7A97B8DA" w:rsidR="008450CF" w:rsidRPr="008450CF" w:rsidRDefault="008450CF" w:rsidP="00CF044A">
      <w:pPr>
        <w:pStyle w:val="ListParagraph"/>
        <w:numPr>
          <w:ilvl w:val="0"/>
          <w:numId w:val="9"/>
        </w:numPr>
        <w:tabs>
          <w:tab w:val="left" w:pos="1080"/>
        </w:tabs>
        <w:ind w:hanging="360"/>
        <w:jc w:val="both"/>
      </w:pPr>
      <w:r w:rsidRPr="008450CF">
        <w:t>Διαμόρφωση εφεδρικών σχεδίων για την ταχεία ανταπόκριση σε νέους κινδύνους.</w:t>
      </w:r>
    </w:p>
    <w:p w14:paraId="349AED33" w14:textId="6F076EA4" w:rsidR="008450CF" w:rsidRPr="008450CF" w:rsidRDefault="008450CF" w:rsidP="00CF044A">
      <w:pPr>
        <w:pStyle w:val="ListParagraph"/>
        <w:numPr>
          <w:ilvl w:val="0"/>
          <w:numId w:val="8"/>
        </w:numPr>
        <w:jc w:val="both"/>
      </w:pPr>
      <w:r w:rsidRPr="008450CF">
        <w:t>Συνεχής Αναθεώρηση και Ενημέρωση:</w:t>
      </w:r>
    </w:p>
    <w:p w14:paraId="368A8456" w14:textId="4CCD9A58" w:rsidR="008450CF" w:rsidRPr="008450CF" w:rsidRDefault="008450CF" w:rsidP="00CF044A">
      <w:pPr>
        <w:pStyle w:val="ListParagraph"/>
        <w:numPr>
          <w:ilvl w:val="0"/>
          <w:numId w:val="9"/>
        </w:numPr>
        <w:tabs>
          <w:tab w:val="left" w:pos="1080"/>
        </w:tabs>
        <w:ind w:hanging="360"/>
        <w:jc w:val="both"/>
      </w:pPr>
      <w:r w:rsidRPr="008450CF">
        <w:t>Αναθεώρηση των απαιτήσεων και των προτεραιοτήτων σε τακτικά χρονικά διαστήματα.</w:t>
      </w:r>
    </w:p>
    <w:p w14:paraId="55AABB73" w14:textId="7171274A" w:rsidR="008450CF" w:rsidRDefault="008450CF" w:rsidP="00CF7401">
      <w:pPr>
        <w:pStyle w:val="ListParagraph"/>
        <w:numPr>
          <w:ilvl w:val="0"/>
          <w:numId w:val="9"/>
        </w:numPr>
        <w:tabs>
          <w:tab w:val="left" w:pos="1080"/>
        </w:tabs>
        <w:ind w:hanging="360"/>
        <w:jc w:val="both"/>
      </w:pPr>
      <w:r w:rsidRPr="008450CF">
        <w:t xml:space="preserve">Ενημέρωση της κατανομής πόρων με βάση την εξέλιξη του </w:t>
      </w:r>
      <w:r w:rsidR="00CF7401">
        <w:t>τοπίου κυβερνοασφάλειας</w:t>
      </w:r>
      <w:r w:rsidRPr="008450CF">
        <w:t>.</w:t>
      </w:r>
    </w:p>
    <w:p w14:paraId="1CFD24DE" w14:textId="77777777" w:rsidR="00275FB3" w:rsidRPr="008450CF" w:rsidRDefault="00275FB3" w:rsidP="00275FB3">
      <w:pPr>
        <w:pStyle w:val="ListParagraph"/>
        <w:tabs>
          <w:tab w:val="left" w:pos="1080"/>
        </w:tabs>
        <w:ind w:left="1080"/>
        <w:jc w:val="both"/>
      </w:pPr>
    </w:p>
    <w:p w14:paraId="53A71188" w14:textId="7C54F30F" w:rsidR="008450CF" w:rsidRPr="008450CF" w:rsidRDefault="008450CF" w:rsidP="00075504">
      <w:pPr>
        <w:pStyle w:val="Heading1"/>
      </w:pPr>
      <w:bookmarkStart w:id="338" w:name="_Toc189410182"/>
      <w:bookmarkStart w:id="339" w:name="_Toc189410501"/>
      <w:bookmarkStart w:id="340" w:name="_Toc189410819"/>
      <w:bookmarkStart w:id="341" w:name="_Toc189411141"/>
      <w:bookmarkStart w:id="342" w:name="_Toc189411463"/>
      <w:bookmarkStart w:id="343" w:name="_Toc189411786"/>
      <w:bookmarkStart w:id="344" w:name="_Toc189412109"/>
      <w:bookmarkStart w:id="345" w:name="_Toc189410183"/>
      <w:bookmarkStart w:id="346" w:name="_Toc189410502"/>
      <w:bookmarkStart w:id="347" w:name="_Toc189410820"/>
      <w:bookmarkStart w:id="348" w:name="_Toc189411142"/>
      <w:bookmarkStart w:id="349" w:name="_Toc189411464"/>
      <w:bookmarkStart w:id="350" w:name="_Toc189411787"/>
      <w:bookmarkStart w:id="351" w:name="_Toc189412110"/>
      <w:bookmarkStart w:id="352" w:name="_Toc189410184"/>
      <w:bookmarkStart w:id="353" w:name="_Toc189410503"/>
      <w:bookmarkStart w:id="354" w:name="_Toc189410821"/>
      <w:bookmarkStart w:id="355" w:name="_Toc189411143"/>
      <w:bookmarkStart w:id="356" w:name="_Toc189411465"/>
      <w:bookmarkStart w:id="357" w:name="_Toc189411788"/>
      <w:bookmarkStart w:id="358" w:name="_Toc189412111"/>
      <w:bookmarkStart w:id="359" w:name="_Toc189410185"/>
      <w:bookmarkStart w:id="360" w:name="_Toc189410504"/>
      <w:bookmarkStart w:id="361" w:name="_Toc189410822"/>
      <w:bookmarkStart w:id="362" w:name="_Toc189411144"/>
      <w:bookmarkStart w:id="363" w:name="_Toc189411466"/>
      <w:bookmarkStart w:id="364" w:name="_Toc189411789"/>
      <w:bookmarkStart w:id="365" w:name="_Toc189412112"/>
      <w:bookmarkStart w:id="366" w:name="_Toc189410193"/>
      <w:bookmarkStart w:id="367" w:name="_Toc189410512"/>
      <w:bookmarkStart w:id="368" w:name="_Toc189410830"/>
      <w:bookmarkStart w:id="369" w:name="_Toc189411152"/>
      <w:bookmarkStart w:id="370" w:name="_Toc189411474"/>
      <w:bookmarkStart w:id="371" w:name="_Toc189411797"/>
      <w:bookmarkStart w:id="372" w:name="_Toc189412120"/>
      <w:bookmarkStart w:id="373" w:name="_Toc189410194"/>
      <w:bookmarkStart w:id="374" w:name="_Toc189410513"/>
      <w:bookmarkStart w:id="375" w:name="_Toc189410831"/>
      <w:bookmarkStart w:id="376" w:name="_Toc189411153"/>
      <w:bookmarkStart w:id="377" w:name="_Toc189411475"/>
      <w:bookmarkStart w:id="378" w:name="_Toc189411798"/>
      <w:bookmarkStart w:id="379" w:name="_Toc189412121"/>
      <w:bookmarkStart w:id="380" w:name="_Toc189410195"/>
      <w:bookmarkStart w:id="381" w:name="_Toc189410514"/>
      <w:bookmarkStart w:id="382" w:name="_Toc189410832"/>
      <w:bookmarkStart w:id="383" w:name="_Toc189411154"/>
      <w:bookmarkStart w:id="384" w:name="_Toc189411476"/>
      <w:bookmarkStart w:id="385" w:name="_Toc189411799"/>
      <w:bookmarkStart w:id="386" w:name="_Toc189412122"/>
      <w:bookmarkStart w:id="387" w:name="_Toc189410196"/>
      <w:bookmarkStart w:id="388" w:name="_Toc189410515"/>
      <w:bookmarkStart w:id="389" w:name="_Toc189410833"/>
      <w:bookmarkStart w:id="390" w:name="_Toc189411155"/>
      <w:bookmarkStart w:id="391" w:name="_Toc189411477"/>
      <w:bookmarkStart w:id="392" w:name="_Toc189411800"/>
      <w:bookmarkStart w:id="393" w:name="_Toc189412123"/>
      <w:bookmarkStart w:id="394" w:name="_Toc189410197"/>
      <w:bookmarkStart w:id="395" w:name="_Toc189410516"/>
      <w:bookmarkStart w:id="396" w:name="_Toc189410834"/>
      <w:bookmarkStart w:id="397" w:name="_Toc189411156"/>
      <w:bookmarkStart w:id="398" w:name="_Toc189411478"/>
      <w:bookmarkStart w:id="399" w:name="_Toc189411801"/>
      <w:bookmarkStart w:id="400" w:name="_Toc189412124"/>
      <w:bookmarkStart w:id="401" w:name="_Toc189410198"/>
      <w:bookmarkStart w:id="402" w:name="_Toc189410517"/>
      <w:bookmarkStart w:id="403" w:name="_Toc189410835"/>
      <w:bookmarkStart w:id="404" w:name="_Toc189411157"/>
      <w:bookmarkStart w:id="405" w:name="_Toc189411479"/>
      <w:bookmarkStart w:id="406" w:name="_Toc189411802"/>
      <w:bookmarkStart w:id="407" w:name="_Toc189412125"/>
      <w:bookmarkStart w:id="408" w:name="_Toc189410199"/>
      <w:bookmarkStart w:id="409" w:name="_Toc189410518"/>
      <w:bookmarkStart w:id="410" w:name="_Toc189410836"/>
      <w:bookmarkStart w:id="411" w:name="_Toc189411158"/>
      <w:bookmarkStart w:id="412" w:name="_Toc189411480"/>
      <w:bookmarkStart w:id="413" w:name="_Toc189411803"/>
      <w:bookmarkStart w:id="414" w:name="_Toc189412126"/>
      <w:bookmarkStart w:id="415" w:name="_Toc189410200"/>
      <w:bookmarkStart w:id="416" w:name="_Toc189410519"/>
      <w:bookmarkStart w:id="417" w:name="_Toc189410837"/>
      <w:bookmarkStart w:id="418" w:name="_Toc189411159"/>
      <w:bookmarkStart w:id="419" w:name="_Toc189411481"/>
      <w:bookmarkStart w:id="420" w:name="_Toc189411804"/>
      <w:bookmarkStart w:id="421" w:name="_Toc189412127"/>
      <w:bookmarkStart w:id="422" w:name="_Toc189410201"/>
      <w:bookmarkStart w:id="423" w:name="_Toc189410520"/>
      <w:bookmarkStart w:id="424" w:name="_Toc189410838"/>
      <w:bookmarkStart w:id="425" w:name="_Toc189411160"/>
      <w:bookmarkStart w:id="426" w:name="_Toc189411482"/>
      <w:bookmarkStart w:id="427" w:name="_Toc189411805"/>
      <w:bookmarkStart w:id="428" w:name="_Toc189412128"/>
      <w:bookmarkStart w:id="429" w:name="_Toc189410202"/>
      <w:bookmarkStart w:id="430" w:name="_Toc189410521"/>
      <w:bookmarkStart w:id="431" w:name="_Toc189410839"/>
      <w:bookmarkStart w:id="432" w:name="_Toc189411161"/>
      <w:bookmarkStart w:id="433" w:name="_Toc189411483"/>
      <w:bookmarkStart w:id="434" w:name="_Toc189411806"/>
      <w:bookmarkStart w:id="435" w:name="_Toc189412129"/>
      <w:bookmarkStart w:id="436" w:name="_Toc189410203"/>
      <w:bookmarkStart w:id="437" w:name="_Toc189410522"/>
      <w:bookmarkStart w:id="438" w:name="_Toc189410840"/>
      <w:bookmarkStart w:id="439" w:name="_Toc189411162"/>
      <w:bookmarkStart w:id="440" w:name="_Toc189411484"/>
      <w:bookmarkStart w:id="441" w:name="_Toc189411807"/>
      <w:bookmarkStart w:id="442" w:name="_Toc189412130"/>
      <w:bookmarkStart w:id="443" w:name="_Toc189410204"/>
      <w:bookmarkStart w:id="444" w:name="_Toc189410523"/>
      <w:bookmarkStart w:id="445" w:name="_Toc189410841"/>
      <w:bookmarkStart w:id="446" w:name="_Toc189411163"/>
      <w:bookmarkStart w:id="447" w:name="_Toc189411485"/>
      <w:bookmarkStart w:id="448" w:name="_Toc189411808"/>
      <w:bookmarkStart w:id="449" w:name="_Toc189412131"/>
      <w:bookmarkStart w:id="450" w:name="_Toc189410205"/>
      <w:bookmarkStart w:id="451" w:name="_Toc189410524"/>
      <w:bookmarkStart w:id="452" w:name="_Toc189410842"/>
      <w:bookmarkStart w:id="453" w:name="_Toc189411164"/>
      <w:bookmarkStart w:id="454" w:name="_Toc189411486"/>
      <w:bookmarkStart w:id="455" w:name="_Toc189411809"/>
      <w:bookmarkStart w:id="456" w:name="_Toc189412132"/>
      <w:bookmarkStart w:id="457" w:name="_Toc154744549"/>
      <w:bookmarkStart w:id="458" w:name="_Toc154744607"/>
      <w:bookmarkStart w:id="459" w:name="_Toc154744727"/>
      <w:bookmarkStart w:id="460" w:name="_Toc154744785"/>
      <w:bookmarkStart w:id="461" w:name="_Toc154744843"/>
      <w:bookmarkStart w:id="462" w:name="_Toc157764375"/>
      <w:bookmarkStart w:id="463" w:name="_Toc188880826"/>
      <w:bookmarkStart w:id="464" w:name="_Toc189410206"/>
      <w:bookmarkStart w:id="465" w:name="_Toc189410525"/>
      <w:bookmarkStart w:id="466" w:name="_Toc189410843"/>
      <w:bookmarkStart w:id="467" w:name="_Toc189411165"/>
      <w:bookmarkStart w:id="468" w:name="_Toc189411487"/>
      <w:bookmarkStart w:id="469" w:name="_Toc189411810"/>
      <w:bookmarkStart w:id="470" w:name="_Toc189412133"/>
      <w:bookmarkStart w:id="471" w:name="_Toc154744550"/>
      <w:bookmarkStart w:id="472" w:name="_Toc154744608"/>
      <w:bookmarkStart w:id="473" w:name="_Toc154744728"/>
      <w:bookmarkStart w:id="474" w:name="_Toc154744786"/>
      <w:bookmarkStart w:id="475" w:name="_Toc154744844"/>
      <w:bookmarkStart w:id="476" w:name="_Toc157764376"/>
      <w:bookmarkStart w:id="477" w:name="_Toc188880827"/>
      <w:bookmarkStart w:id="478" w:name="_Toc189410207"/>
      <w:bookmarkStart w:id="479" w:name="_Toc189410526"/>
      <w:bookmarkStart w:id="480" w:name="_Toc189410844"/>
      <w:bookmarkStart w:id="481" w:name="_Toc189411166"/>
      <w:bookmarkStart w:id="482" w:name="_Toc189411488"/>
      <w:bookmarkStart w:id="483" w:name="_Toc189411811"/>
      <w:bookmarkStart w:id="484" w:name="_Toc189412134"/>
      <w:bookmarkStart w:id="485" w:name="_Toc154744551"/>
      <w:bookmarkStart w:id="486" w:name="_Toc154744609"/>
      <w:bookmarkStart w:id="487" w:name="_Toc154744729"/>
      <w:bookmarkStart w:id="488" w:name="_Toc154744787"/>
      <w:bookmarkStart w:id="489" w:name="_Toc154744845"/>
      <w:bookmarkStart w:id="490" w:name="_Toc157764377"/>
      <w:bookmarkStart w:id="491" w:name="_Toc188880828"/>
      <w:bookmarkStart w:id="492" w:name="_Toc189410208"/>
      <w:bookmarkStart w:id="493" w:name="_Toc189410527"/>
      <w:bookmarkStart w:id="494" w:name="_Toc189410845"/>
      <w:bookmarkStart w:id="495" w:name="_Toc189411167"/>
      <w:bookmarkStart w:id="496" w:name="_Toc189411489"/>
      <w:bookmarkStart w:id="497" w:name="_Toc189411812"/>
      <w:bookmarkStart w:id="498" w:name="_Toc189412135"/>
      <w:bookmarkStart w:id="499" w:name="_Toc154744552"/>
      <w:bookmarkStart w:id="500" w:name="_Toc154744610"/>
      <w:bookmarkStart w:id="501" w:name="_Toc154744730"/>
      <w:bookmarkStart w:id="502" w:name="_Toc154744788"/>
      <w:bookmarkStart w:id="503" w:name="_Toc154744846"/>
      <w:bookmarkStart w:id="504" w:name="_Toc157764378"/>
      <w:bookmarkStart w:id="505" w:name="_Toc188880829"/>
      <w:bookmarkStart w:id="506" w:name="_Toc189410209"/>
      <w:bookmarkStart w:id="507" w:name="_Toc189410528"/>
      <w:bookmarkStart w:id="508" w:name="_Toc189410846"/>
      <w:bookmarkStart w:id="509" w:name="_Toc189411168"/>
      <w:bookmarkStart w:id="510" w:name="_Toc189411490"/>
      <w:bookmarkStart w:id="511" w:name="_Toc189411813"/>
      <w:bookmarkStart w:id="512" w:name="_Toc189412136"/>
      <w:bookmarkStart w:id="513" w:name="_Toc154744553"/>
      <w:bookmarkStart w:id="514" w:name="_Toc154744611"/>
      <w:bookmarkStart w:id="515" w:name="_Toc154744731"/>
      <w:bookmarkStart w:id="516" w:name="_Toc154744789"/>
      <w:bookmarkStart w:id="517" w:name="_Toc154744847"/>
      <w:bookmarkStart w:id="518" w:name="_Toc157764379"/>
      <w:bookmarkStart w:id="519" w:name="_Toc188880830"/>
      <w:bookmarkStart w:id="520" w:name="_Toc189410210"/>
      <w:bookmarkStart w:id="521" w:name="_Toc189410529"/>
      <w:bookmarkStart w:id="522" w:name="_Toc189410847"/>
      <w:bookmarkStart w:id="523" w:name="_Toc189411169"/>
      <w:bookmarkStart w:id="524" w:name="_Toc189411491"/>
      <w:bookmarkStart w:id="525" w:name="_Toc189411814"/>
      <w:bookmarkStart w:id="526" w:name="_Toc189412137"/>
      <w:bookmarkStart w:id="527" w:name="_Toc154744554"/>
      <w:bookmarkStart w:id="528" w:name="_Toc154744612"/>
      <w:bookmarkStart w:id="529" w:name="_Toc154744732"/>
      <w:bookmarkStart w:id="530" w:name="_Toc154744790"/>
      <w:bookmarkStart w:id="531" w:name="_Toc154744848"/>
      <w:bookmarkStart w:id="532" w:name="_Toc157764380"/>
      <w:bookmarkStart w:id="533" w:name="_Toc188880831"/>
      <w:bookmarkStart w:id="534" w:name="_Toc189410211"/>
      <w:bookmarkStart w:id="535" w:name="_Toc189410530"/>
      <w:bookmarkStart w:id="536" w:name="_Toc189410848"/>
      <w:bookmarkStart w:id="537" w:name="_Toc189411170"/>
      <w:bookmarkStart w:id="538" w:name="_Toc189411492"/>
      <w:bookmarkStart w:id="539" w:name="_Toc189411815"/>
      <w:bookmarkStart w:id="540" w:name="_Toc189412138"/>
      <w:bookmarkStart w:id="541" w:name="_Toc154744555"/>
      <w:bookmarkStart w:id="542" w:name="_Toc154744613"/>
      <w:bookmarkStart w:id="543" w:name="_Toc154744733"/>
      <w:bookmarkStart w:id="544" w:name="_Toc154744791"/>
      <w:bookmarkStart w:id="545" w:name="_Toc154744849"/>
      <w:bookmarkStart w:id="546" w:name="_Toc157764381"/>
      <w:bookmarkStart w:id="547" w:name="_Toc188880832"/>
      <w:bookmarkStart w:id="548" w:name="_Toc189410212"/>
      <w:bookmarkStart w:id="549" w:name="_Toc189410531"/>
      <w:bookmarkStart w:id="550" w:name="_Toc189410849"/>
      <w:bookmarkStart w:id="551" w:name="_Toc189411171"/>
      <w:bookmarkStart w:id="552" w:name="_Toc189411493"/>
      <w:bookmarkStart w:id="553" w:name="_Toc189411816"/>
      <w:bookmarkStart w:id="554" w:name="_Toc189412139"/>
      <w:bookmarkStart w:id="555" w:name="_Toc154744556"/>
      <w:bookmarkStart w:id="556" w:name="_Toc154744614"/>
      <w:bookmarkStart w:id="557" w:name="_Toc154744734"/>
      <w:bookmarkStart w:id="558" w:name="_Toc154744792"/>
      <w:bookmarkStart w:id="559" w:name="_Toc154744850"/>
      <w:bookmarkStart w:id="560" w:name="_Toc157764382"/>
      <w:bookmarkStart w:id="561" w:name="_Toc188880833"/>
      <w:bookmarkStart w:id="562" w:name="_Toc189410213"/>
      <w:bookmarkStart w:id="563" w:name="_Toc189410532"/>
      <w:bookmarkStart w:id="564" w:name="_Toc189410850"/>
      <w:bookmarkStart w:id="565" w:name="_Toc189411172"/>
      <w:bookmarkStart w:id="566" w:name="_Toc189411494"/>
      <w:bookmarkStart w:id="567" w:name="_Toc189411817"/>
      <w:bookmarkStart w:id="568" w:name="_Toc189412140"/>
      <w:bookmarkStart w:id="569" w:name="_Toc154744557"/>
      <w:bookmarkStart w:id="570" w:name="_Toc154744615"/>
      <w:bookmarkStart w:id="571" w:name="_Toc154744735"/>
      <w:bookmarkStart w:id="572" w:name="_Toc154744793"/>
      <w:bookmarkStart w:id="573" w:name="_Toc154744851"/>
      <w:bookmarkStart w:id="574" w:name="_Toc157764383"/>
      <w:bookmarkStart w:id="575" w:name="_Toc188880834"/>
      <w:bookmarkStart w:id="576" w:name="_Toc189410214"/>
      <w:bookmarkStart w:id="577" w:name="_Toc189410533"/>
      <w:bookmarkStart w:id="578" w:name="_Toc189410851"/>
      <w:bookmarkStart w:id="579" w:name="_Toc189411173"/>
      <w:bookmarkStart w:id="580" w:name="_Toc189411495"/>
      <w:bookmarkStart w:id="581" w:name="_Toc189411818"/>
      <w:bookmarkStart w:id="582" w:name="_Toc189412141"/>
      <w:bookmarkStart w:id="583" w:name="_Toc154744558"/>
      <w:bookmarkStart w:id="584" w:name="_Toc154744616"/>
      <w:bookmarkStart w:id="585" w:name="_Toc154744736"/>
      <w:bookmarkStart w:id="586" w:name="_Toc154744794"/>
      <w:bookmarkStart w:id="587" w:name="_Toc154744852"/>
      <w:bookmarkStart w:id="588" w:name="_Toc157764384"/>
      <w:bookmarkStart w:id="589" w:name="_Toc188880835"/>
      <w:bookmarkStart w:id="590" w:name="_Toc189410215"/>
      <w:bookmarkStart w:id="591" w:name="_Toc189410534"/>
      <w:bookmarkStart w:id="592" w:name="_Toc189410852"/>
      <w:bookmarkStart w:id="593" w:name="_Toc189411174"/>
      <w:bookmarkStart w:id="594" w:name="_Toc189411496"/>
      <w:bookmarkStart w:id="595" w:name="_Toc189411819"/>
      <w:bookmarkStart w:id="596" w:name="_Toc189412142"/>
      <w:bookmarkStart w:id="597" w:name="_Toc154744559"/>
      <w:bookmarkStart w:id="598" w:name="_Toc154744617"/>
      <w:bookmarkStart w:id="599" w:name="_Toc154744737"/>
      <w:bookmarkStart w:id="600" w:name="_Toc154744795"/>
      <w:bookmarkStart w:id="601" w:name="_Toc154744853"/>
      <w:bookmarkStart w:id="602" w:name="_Toc157764385"/>
      <w:bookmarkStart w:id="603" w:name="_Toc188880836"/>
      <w:bookmarkStart w:id="604" w:name="_Toc189410216"/>
      <w:bookmarkStart w:id="605" w:name="_Toc189410535"/>
      <w:bookmarkStart w:id="606" w:name="_Toc189410853"/>
      <w:bookmarkStart w:id="607" w:name="_Toc189411175"/>
      <w:bookmarkStart w:id="608" w:name="_Toc189411497"/>
      <w:bookmarkStart w:id="609" w:name="_Toc189411820"/>
      <w:bookmarkStart w:id="610" w:name="_Toc189412143"/>
      <w:bookmarkStart w:id="611" w:name="_Toc154744560"/>
      <w:bookmarkStart w:id="612" w:name="_Toc154744618"/>
      <w:bookmarkStart w:id="613" w:name="_Toc154744738"/>
      <w:bookmarkStart w:id="614" w:name="_Toc154744796"/>
      <w:bookmarkStart w:id="615" w:name="_Toc154744854"/>
      <w:bookmarkStart w:id="616" w:name="_Toc157764386"/>
      <w:bookmarkStart w:id="617" w:name="_Toc188880837"/>
      <w:bookmarkStart w:id="618" w:name="_Toc189410217"/>
      <w:bookmarkStart w:id="619" w:name="_Toc189410536"/>
      <w:bookmarkStart w:id="620" w:name="_Toc189410854"/>
      <w:bookmarkStart w:id="621" w:name="_Toc189411176"/>
      <w:bookmarkStart w:id="622" w:name="_Toc189411498"/>
      <w:bookmarkStart w:id="623" w:name="_Toc189411821"/>
      <w:bookmarkStart w:id="624" w:name="_Toc189412144"/>
      <w:bookmarkStart w:id="625" w:name="_Toc189410218"/>
      <w:bookmarkStart w:id="626" w:name="_Toc189410537"/>
      <w:bookmarkStart w:id="627" w:name="_Toc189410855"/>
      <w:bookmarkStart w:id="628" w:name="_Toc189411177"/>
      <w:bookmarkStart w:id="629" w:name="_Toc189411499"/>
      <w:bookmarkStart w:id="630" w:name="_Toc189411822"/>
      <w:bookmarkStart w:id="631" w:name="_Toc189412145"/>
      <w:bookmarkStart w:id="632" w:name="_Toc189410219"/>
      <w:bookmarkStart w:id="633" w:name="_Toc189410538"/>
      <w:bookmarkStart w:id="634" w:name="_Toc189410856"/>
      <w:bookmarkStart w:id="635" w:name="_Toc189411178"/>
      <w:bookmarkStart w:id="636" w:name="_Toc189411500"/>
      <w:bookmarkStart w:id="637" w:name="_Toc189411823"/>
      <w:bookmarkStart w:id="638" w:name="_Toc189412146"/>
      <w:bookmarkStart w:id="639" w:name="_Toc189410220"/>
      <w:bookmarkStart w:id="640" w:name="_Toc189410539"/>
      <w:bookmarkStart w:id="641" w:name="_Toc189410857"/>
      <w:bookmarkStart w:id="642" w:name="_Toc189411179"/>
      <w:bookmarkStart w:id="643" w:name="_Toc189411501"/>
      <w:bookmarkStart w:id="644" w:name="_Toc189411824"/>
      <w:bookmarkStart w:id="645" w:name="_Toc189412147"/>
      <w:bookmarkStart w:id="646" w:name="_Toc189410221"/>
      <w:bookmarkStart w:id="647" w:name="_Toc189410540"/>
      <w:bookmarkStart w:id="648" w:name="_Toc189410858"/>
      <w:bookmarkStart w:id="649" w:name="_Toc189411180"/>
      <w:bookmarkStart w:id="650" w:name="_Toc189411502"/>
      <w:bookmarkStart w:id="651" w:name="_Toc189411825"/>
      <w:bookmarkStart w:id="652" w:name="_Toc189412148"/>
      <w:bookmarkStart w:id="653" w:name="_Toc189410222"/>
      <w:bookmarkStart w:id="654" w:name="_Toc189410541"/>
      <w:bookmarkStart w:id="655" w:name="_Toc189410859"/>
      <w:bookmarkStart w:id="656" w:name="_Toc189411181"/>
      <w:bookmarkStart w:id="657" w:name="_Toc189411503"/>
      <w:bookmarkStart w:id="658" w:name="_Toc189411826"/>
      <w:bookmarkStart w:id="659" w:name="_Toc189412149"/>
      <w:bookmarkStart w:id="660" w:name="_Toc189410223"/>
      <w:bookmarkStart w:id="661" w:name="_Toc189410542"/>
      <w:bookmarkStart w:id="662" w:name="_Toc189410860"/>
      <w:bookmarkStart w:id="663" w:name="_Toc189411182"/>
      <w:bookmarkStart w:id="664" w:name="_Toc189411504"/>
      <w:bookmarkStart w:id="665" w:name="_Toc189411827"/>
      <w:bookmarkStart w:id="666" w:name="_Toc189412150"/>
      <w:bookmarkStart w:id="667" w:name="_Toc189410224"/>
      <w:bookmarkStart w:id="668" w:name="_Toc189410543"/>
      <w:bookmarkStart w:id="669" w:name="_Toc189410861"/>
      <w:bookmarkStart w:id="670" w:name="_Toc189411183"/>
      <w:bookmarkStart w:id="671" w:name="_Toc189411505"/>
      <w:bookmarkStart w:id="672" w:name="_Toc189411828"/>
      <w:bookmarkStart w:id="673" w:name="_Toc189412151"/>
      <w:bookmarkStart w:id="674" w:name="_Toc189410225"/>
      <w:bookmarkStart w:id="675" w:name="_Toc189410544"/>
      <w:bookmarkStart w:id="676" w:name="_Toc189410862"/>
      <w:bookmarkStart w:id="677" w:name="_Toc189411184"/>
      <w:bookmarkStart w:id="678" w:name="_Toc189411506"/>
      <w:bookmarkStart w:id="679" w:name="_Toc189411829"/>
      <w:bookmarkStart w:id="680" w:name="_Toc189412152"/>
      <w:bookmarkStart w:id="681" w:name="_Toc189410226"/>
      <w:bookmarkStart w:id="682" w:name="_Toc189410545"/>
      <w:bookmarkStart w:id="683" w:name="_Toc189410863"/>
      <w:bookmarkStart w:id="684" w:name="_Toc189411185"/>
      <w:bookmarkStart w:id="685" w:name="_Toc189411507"/>
      <w:bookmarkStart w:id="686" w:name="_Toc189411830"/>
      <w:bookmarkStart w:id="687" w:name="_Toc189412153"/>
      <w:bookmarkStart w:id="688" w:name="_Toc189410227"/>
      <w:bookmarkStart w:id="689" w:name="_Toc189410546"/>
      <w:bookmarkStart w:id="690" w:name="_Toc189410864"/>
      <w:bookmarkStart w:id="691" w:name="_Toc189411186"/>
      <w:bookmarkStart w:id="692" w:name="_Toc189411508"/>
      <w:bookmarkStart w:id="693" w:name="_Toc189411831"/>
      <w:bookmarkStart w:id="694" w:name="_Toc189412154"/>
      <w:bookmarkStart w:id="695" w:name="_Toc189410228"/>
      <w:bookmarkStart w:id="696" w:name="_Toc189410547"/>
      <w:bookmarkStart w:id="697" w:name="_Toc189410865"/>
      <w:bookmarkStart w:id="698" w:name="_Toc189411187"/>
      <w:bookmarkStart w:id="699" w:name="_Toc189411509"/>
      <w:bookmarkStart w:id="700" w:name="_Toc189411832"/>
      <w:bookmarkStart w:id="701" w:name="_Toc189412155"/>
      <w:bookmarkStart w:id="702" w:name="_Toc189410229"/>
      <w:bookmarkStart w:id="703" w:name="_Toc189410548"/>
      <w:bookmarkStart w:id="704" w:name="_Toc189410866"/>
      <w:bookmarkStart w:id="705" w:name="_Toc189411188"/>
      <w:bookmarkStart w:id="706" w:name="_Toc189411510"/>
      <w:bookmarkStart w:id="707" w:name="_Toc189411833"/>
      <w:bookmarkStart w:id="708" w:name="_Toc189412156"/>
      <w:bookmarkStart w:id="709" w:name="_Toc189410230"/>
      <w:bookmarkStart w:id="710" w:name="_Toc189410549"/>
      <w:bookmarkStart w:id="711" w:name="_Toc189410867"/>
      <w:bookmarkStart w:id="712" w:name="_Toc189411189"/>
      <w:bookmarkStart w:id="713" w:name="_Toc189411511"/>
      <w:bookmarkStart w:id="714" w:name="_Toc189411834"/>
      <w:bookmarkStart w:id="715" w:name="_Toc189412157"/>
      <w:bookmarkStart w:id="716" w:name="_Toc189410231"/>
      <w:bookmarkStart w:id="717" w:name="_Toc189410550"/>
      <w:bookmarkStart w:id="718" w:name="_Toc189410868"/>
      <w:bookmarkStart w:id="719" w:name="_Toc189411190"/>
      <w:bookmarkStart w:id="720" w:name="_Toc189411512"/>
      <w:bookmarkStart w:id="721" w:name="_Toc189411835"/>
      <w:bookmarkStart w:id="722" w:name="_Toc189412158"/>
      <w:bookmarkStart w:id="723" w:name="_Toc189410232"/>
      <w:bookmarkStart w:id="724" w:name="_Toc189410551"/>
      <w:bookmarkStart w:id="725" w:name="_Toc189410869"/>
      <w:bookmarkStart w:id="726" w:name="_Toc189411191"/>
      <w:bookmarkStart w:id="727" w:name="_Toc189411513"/>
      <w:bookmarkStart w:id="728" w:name="_Toc189411836"/>
      <w:bookmarkStart w:id="729" w:name="_Toc189412159"/>
      <w:bookmarkStart w:id="730" w:name="_Toc189410233"/>
      <w:bookmarkStart w:id="731" w:name="_Toc189410552"/>
      <w:bookmarkStart w:id="732" w:name="_Toc189410870"/>
      <w:bookmarkStart w:id="733" w:name="_Toc189411192"/>
      <w:bookmarkStart w:id="734" w:name="_Toc189411514"/>
      <w:bookmarkStart w:id="735" w:name="_Toc189411837"/>
      <w:bookmarkStart w:id="736" w:name="_Toc189412160"/>
      <w:bookmarkStart w:id="737" w:name="_Toc189410234"/>
      <w:bookmarkStart w:id="738" w:name="_Toc189410553"/>
      <w:bookmarkStart w:id="739" w:name="_Toc189410871"/>
      <w:bookmarkStart w:id="740" w:name="_Toc189411193"/>
      <w:bookmarkStart w:id="741" w:name="_Toc189411515"/>
      <w:bookmarkStart w:id="742" w:name="_Toc189411838"/>
      <w:bookmarkStart w:id="743" w:name="_Toc189412161"/>
      <w:bookmarkStart w:id="744" w:name="_Toc189410235"/>
      <w:bookmarkStart w:id="745" w:name="_Toc189410554"/>
      <w:bookmarkStart w:id="746" w:name="_Toc189410872"/>
      <w:bookmarkStart w:id="747" w:name="_Toc189411194"/>
      <w:bookmarkStart w:id="748" w:name="_Toc189411516"/>
      <w:bookmarkStart w:id="749" w:name="_Toc189411839"/>
      <w:bookmarkStart w:id="750" w:name="_Toc189412162"/>
      <w:bookmarkStart w:id="751" w:name="_Toc189410236"/>
      <w:bookmarkStart w:id="752" w:name="_Toc189410555"/>
      <w:bookmarkStart w:id="753" w:name="_Toc189410873"/>
      <w:bookmarkStart w:id="754" w:name="_Toc189411195"/>
      <w:bookmarkStart w:id="755" w:name="_Toc189411517"/>
      <w:bookmarkStart w:id="756" w:name="_Toc189411840"/>
      <w:bookmarkStart w:id="757" w:name="_Toc189412163"/>
      <w:bookmarkStart w:id="758" w:name="_Toc154744563"/>
      <w:bookmarkStart w:id="759" w:name="_Toc154744621"/>
      <w:bookmarkStart w:id="760" w:name="_Toc154744741"/>
      <w:bookmarkStart w:id="761" w:name="_Toc154744799"/>
      <w:bookmarkStart w:id="762" w:name="_Toc154744857"/>
      <w:bookmarkStart w:id="763" w:name="_Toc157764389"/>
      <w:bookmarkStart w:id="764" w:name="_Toc188880840"/>
      <w:bookmarkStart w:id="765" w:name="_Toc189410237"/>
      <w:bookmarkStart w:id="766" w:name="_Toc189410556"/>
      <w:bookmarkStart w:id="767" w:name="_Toc189410874"/>
      <w:bookmarkStart w:id="768" w:name="_Toc189411196"/>
      <w:bookmarkStart w:id="769" w:name="_Toc189411518"/>
      <w:bookmarkStart w:id="770" w:name="_Toc189411841"/>
      <w:bookmarkStart w:id="771" w:name="_Toc189412164"/>
      <w:bookmarkStart w:id="772" w:name="_Toc154744564"/>
      <w:bookmarkStart w:id="773" w:name="_Toc154744622"/>
      <w:bookmarkStart w:id="774" w:name="_Toc154744742"/>
      <w:bookmarkStart w:id="775" w:name="_Toc154744800"/>
      <w:bookmarkStart w:id="776" w:name="_Toc154744858"/>
      <w:bookmarkStart w:id="777" w:name="_Toc157764390"/>
      <w:bookmarkStart w:id="778" w:name="_Toc188880841"/>
      <w:bookmarkStart w:id="779" w:name="_Toc189410238"/>
      <w:bookmarkStart w:id="780" w:name="_Toc189410557"/>
      <w:bookmarkStart w:id="781" w:name="_Toc189410875"/>
      <w:bookmarkStart w:id="782" w:name="_Toc189411197"/>
      <w:bookmarkStart w:id="783" w:name="_Toc189411519"/>
      <w:bookmarkStart w:id="784" w:name="_Toc189411842"/>
      <w:bookmarkStart w:id="785" w:name="_Toc189412165"/>
      <w:bookmarkStart w:id="786" w:name="_Toc189410239"/>
      <w:bookmarkStart w:id="787" w:name="_Toc189410558"/>
      <w:bookmarkStart w:id="788" w:name="_Toc189410876"/>
      <w:bookmarkStart w:id="789" w:name="_Toc189411198"/>
      <w:bookmarkStart w:id="790" w:name="_Toc189411520"/>
      <w:bookmarkStart w:id="791" w:name="_Toc189411843"/>
      <w:bookmarkStart w:id="792" w:name="_Toc189412166"/>
      <w:bookmarkStart w:id="793" w:name="_Toc189410240"/>
      <w:bookmarkStart w:id="794" w:name="_Toc189410559"/>
      <w:bookmarkStart w:id="795" w:name="_Toc189410877"/>
      <w:bookmarkStart w:id="796" w:name="_Toc189411199"/>
      <w:bookmarkStart w:id="797" w:name="_Toc189411521"/>
      <w:bookmarkStart w:id="798" w:name="_Toc189411844"/>
      <w:bookmarkStart w:id="799" w:name="_Toc189412167"/>
      <w:bookmarkStart w:id="800" w:name="_Toc189410241"/>
      <w:bookmarkStart w:id="801" w:name="_Toc189410560"/>
      <w:bookmarkStart w:id="802" w:name="_Toc189410878"/>
      <w:bookmarkStart w:id="803" w:name="_Toc189411200"/>
      <w:bookmarkStart w:id="804" w:name="_Toc189411522"/>
      <w:bookmarkStart w:id="805" w:name="_Toc189411845"/>
      <w:bookmarkStart w:id="806" w:name="_Toc189412168"/>
      <w:bookmarkStart w:id="807" w:name="_Toc189410242"/>
      <w:bookmarkStart w:id="808" w:name="_Toc189410561"/>
      <w:bookmarkStart w:id="809" w:name="_Toc189410879"/>
      <w:bookmarkStart w:id="810" w:name="_Toc189411201"/>
      <w:bookmarkStart w:id="811" w:name="_Toc189411523"/>
      <w:bookmarkStart w:id="812" w:name="_Toc189411846"/>
      <w:bookmarkStart w:id="813" w:name="_Toc189412169"/>
      <w:bookmarkStart w:id="814" w:name="_Toc189410243"/>
      <w:bookmarkStart w:id="815" w:name="_Toc189410562"/>
      <w:bookmarkStart w:id="816" w:name="_Toc189410880"/>
      <w:bookmarkStart w:id="817" w:name="_Toc189411202"/>
      <w:bookmarkStart w:id="818" w:name="_Toc189411524"/>
      <w:bookmarkStart w:id="819" w:name="_Toc189411847"/>
      <w:bookmarkStart w:id="820" w:name="_Toc189412170"/>
      <w:bookmarkStart w:id="821" w:name="_Toc189410244"/>
      <w:bookmarkStart w:id="822" w:name="_Toc189410563"/>
      <w:bookmarkStart w:id="823" w:name="_Toc189410881"/>
      <w:bookmarkStart w:id="824" w:name="_Toc189411203"/>
      <w:bookmarkStart w:id="825" w:name="_Toc189411525"/>
      <w:bookmarkStart w:id="826" w:name="_Toc189411848"/>
      <w:bookmarkStart w:id="827" w:name="_Toc189412171"/>
      <w:bookmarkStart w:id="828" w:name="_Toc189410245"/>
      <w:bookmarkStart w:id="829" w:name="_Toc189410564"/>
      <w:bookmarkStart w:id="830" w:name="_Toc189410882"/>
      <w:bookmarkStart w:id="831" w:name="_Toc189411204"/>
      <w:bookmarkStart w:id="832" w:name="_Toc189411526"/>
      <w:bookmarkStart w:id="833" w:name="_Toc189411849"/>
      <w:bookmarkStart w:id="834" w:name="_Toc189412172"/>
      <w:bookmarkStart w:id="835" w:name="_Toc189410246"/>
      <w:bookmarkStart w:id="836" w:name="_Toc189410565"/>
      <w:bookmarkStart w:id="837" w:name="_Toc189410883"/>
      <w:bookmarkStart w:id="838" w:name="_Toc189411205"/>
      <w:bookmarkStart w:id="839" w:name="_Toc189411527"/>
      <w:bookmarkStart w:id="840" w:name="_Toc189411850"/>
      <w:bookmarkStart w:id="841" w:name="_Toc189412173"/>
      <w:bookmarkStart w:id="842" w:name="_Toc189410247"/>
      <w:bookmarkStart w:id="843" w:name="_Toc189410566"/>
      <w:bookmarkStart w:id="844" w:name="_Toc189410884"/>
      <w:bookmarkStart w:id="845" w:name="_Toc189411206"/>
      <w:bookmarkStart w:id="846" w:name="_Toc189411528"/>
      <w:bookmarkStart w:id="847" w:name="_Toc189411851"/>
      <w:bookmarkStart w:id="848" w:name="_Toc189412174"/>
      <w:bookmarkStart w:id="849" w:name="_Toc189410248"/>
      <w:bookmarkStart w:id="850" w:name="_Toc189410567"/>
      <w:bookmarkStart w:id="851" w:name="_Toc189410885"/>
      <w:bookmarkStart w:id="852" w:name="_Toc189411207"/>
      <w:bookmarkStart w:id="853" w:name="_Toc189411529"/>
      <w:bookmarkStart w:id="854" w:name="_Toc189411852"/>
      <w:bookmarkStart w:id="855" w:name="_Toc189412175"/>
      <w:bookmarkStart w:id="856" w:name="_Toc189410249"/>
      <w:bookmarkStart w:id="857" w:name="_Toc189410568"/>
      <w:bookmarkStart w:id="858" w:name="_Toc189410886"/>
      <w:bookmarkStart w:id="859" w:name="_Toc189411208"/>
      <w:bookmarkStart w:id="860" w:name="_Toc189411530"/>
      <w:bookmarkStart w:id="861" w:name="_Toc189411853"/>
      <w:bookmarkStart w:id="862" w:name="_Toc189412176"/>
      <w:bookmarkStart w:id="863" w:name="_Toc189410250"/>
      <w:bookmarkStart w:id="864" w:name="_Toc189410569"/>
      <w:bookmarkStart w:id="865" w:name="_Toc189410887"/>
      <w:bookmarkStart w:id="866" w:name="_Toc189411209"/>
      <w:bookmarkStart w:id="867" w:name="_Toc189411531"/>
      <w:bookmarkStart w:id="868" w:name="_Toc189411854"/>
      <w:bookmarkStart w:id="869" w:name="_Toc189412177"/>
      <w:bookmarkStart w:id="870" w:name="_Toc189410251"/>
      <w:bookmarkStart w:id="871" w:name="_Toc189410570"/>
      <w:bookmarkStart w:id="872" w:name="_Toc189410888"/>
      <w:bookmarkStart w:id="873" w:name="_Toc189411210"/>
      <w:bookmarkStart w:id="874" w:name="_Toc189411532"/>
      <w:bookmarkStart w:id="875" w:name="_Toc189411855"/>
      <w:bookmarkStart w:id="876" w:name="_Toc189412178"/>
      <w:bookmarkStart w:id="877" w:name="_Toc154744568"/>
      <w:bookmarkStart w:id="878" w:name="_Toc154744626"/>
      <w:bookmarkStart w:id="879" w:name="_Toc154744746"/>
      <w:bookmarkStart w:id="880" w:name="_Toc154744804"/>
      <w:bookmarkStart w:id="881" w:name="_Toc154744862"/>
      <w:bookmarkStart w:id="882" w:name="_Toc157764394"/>
      <w:bookmarkStart w:id="883" w:name="_Toc188880842"/>
      <w:bookmarkStart w:id="884" w:name="_Toc189410252"/>
      <w:bookmarkStart w:id="885" w:name="_Toc189410571"/>
      <w:bookmarkStart w:id="886" w:name="_Toc189410889"/>
      <w:bookmarkStart w:id="887" w:name="_Toc189411211"/>
      <w:bookmarkStart w:id="888" w:name="_Toc189411533"/>
      <w:bookmarkStart w:id="889" w:name="_Toc189411856"/>
      <w:bookmarkStart w:id="890" w:name="_Toc189412179"/>
      <w:bookmarkStart w:id="891" w:name="_Toc154744569"/>
      <w:bookmarkStart w:id="892" w:name="_Toc154744627"/>
      <w:bookmarkStart w:id="893" w:name="_Toc154744747"/>
      <w:bookmarkStart w:id="894" w:name="_Toc154744805"/>
      <w:bookmarkStart w:id="895" w:name="_Toc154744863"/>
      <w:bookmarkStart w:id="896" w:name="_Toc157764395"/>
      <w:bookmarkStart w:id="897" w:name="_Toc188880843"/>
      <w:bookmarkStart w:id="898" w:name="_Toc189410253"/>
      <w:bookmarkStart w:id="899" w:name="_Toc189410572"/>
      <w:bookmarkStart w:id="900" w:name="_Toc189410890"/>
      <w:bookmarkStart w:id="901" w:name="_Toc189411212"/>
      <w:bookmarkStart w:id="902" w:name="_Toc189411534"/>
      <w:bookmarkStart w:id="903" w:name="_Toc189411857"/>
      <w:bookmarkStart w:id="904" w:name="_Toc189412180"/>
      <w:bookmarkStart w:id="905" w:name="_Toc154744570"/>
      <w:bookmarkStart w:id="906" w:name="_Toc154744628"/>
      <w:bookmarkStart w:id="907" w:name="_Toc154744748"/>
      <w:bookmarkStart w:id="908" w:name="_Toc154744806"/>
      <w:bookmarkStart w:id="909" w:name="_Toc154744864"/>
      <w:bookmarkStart w:id="910" w:name="_Toc157764396"/>
      <w:bookmarkStart w:id="911" w:name="_Toc188880844"/>
      <w:bookmarkStart w:id="912" w:name="_Toc189410254"/>
      <w:bookmarkStart w:id="913" w:name="_Toc189410573"/>
      <w:bookmarkStart w:id="914" w:name="_Toc189410891"/>
      <w:bookmarkStart w:id="915" w:name="_Toc189411213"/>
      <w:bookmarkStart w:id="916" w:name="_Toc189411535"/>
      <w:bookmarkStart w:id="917" w:name="_Toc189411858"/>
      <w:bookmarkStart w:id="918" w:name="_Toc189412181"/>
      <w:bookmarkStart w:id="919" w:name="_Toc154744571"/>
      <w:bookmarkStart w:id="920" w:name="_Toc154744629"/>
      <w:bookmarkStart w:id="921" w:name="_Toc154744749"/>
      <w:bookmarkStart w:id="922" w:name="_Toc154744807"/>
      <w:bookmarkStart w:id="923" w:name="_Toc154744865"/>
      <w:bookmarkStart w:id="924" w:name="_Toc157764397"/>
      <w:bookmarkStart w:id="925" w:name="_Toc188880845"/>
      <w:bookmarkStart w:id="926" w:name="_Toc189410255"/>
      <w:bookmarkStart w:id="927" w:name="_Toc189410574"/>
      <w:bookmarkStart w:id="928" w:name="_Toc189410892"/>
      <w:bookmarkStart w:id="929" w:name="_Toc189411214"/>
      <w:bookmarkStart w:id="930" w:name="_Toc189411536"/>
      <w:bookmarkStart w:id="931" w:name="_Toc189411859"/>
      <w:bookmarkStart w:id="932" w:name="_Toc189412182"/>
      <w:bookmarkStart w:id="933" w:name="_Toc154744572"/>
      <w:bookmarkStart w:id="934" w:name="_Toc154744630"/>
      <w:bookmarkStart w:id="935" w:name="_Toc154744750"/>
      <w:bookmarkStart w:id="936" w:name="_Toc154744808"/>
      <w:bookmarkStart w:id="937" w:name="_Toc154744866"/>
      <w:bookmarkStart w:id="938" w:name="_Toc157764398"/>
      <w:bookmarkStart w:id="939" w:name="_Toc188880846"/>
      <w:bookmarkStart w:id="940" w:name="_Toc189410256"/>
      <w:bookmarkStart w:id="941" w:name="_Toc189410575"/>
      <w:bookmarkStart w:id="942" w:name="_Toc189410893"/>
      <w:bookmarkStart w:id="943" w:name="_Toc189411215"/>
      <w:bookmarkStart w:id="944" w:name="_Toc189411537"/>
      <w:bookmarkStart w:id="945" w:name="_Toc189411860"/>
      <w:bookmarkStart w:id="946" w:name="_Toc189412183"/>
      <w:bookmarkStart w:id="947" w:name="_Toc154744573"/>
      <w:bookmarkStart w:id="948" w:name="_Toc154744631"/>
      <w:bookmarkStart w:id="949" w:name="_Toc154744751"/>
      <w:bookmarkStart w:id="950" w:name="_Toc154744809"/>
      <w:bookmarkStart w:id="951" w:name="_Toc154744867"/>
      <w:bookmarkStart w:id="952" w:name="_Toc157764399"/>
      <w:bookmarkStart w:id="953" w:name="_Toc188880847"/>
      <w:bookmarkStart w:id="954" w:name="_Toc189410257"/>
      <w:bookmarkStart w:id="955" w:name="_Toc189410576"/>
      <w:bookmarkStart w:id="956" w:name="_Toc189410894"/>
      <w:bookmarkStart w:id="957" w:name="_Toc189411216"/>
      <w:bookmarkStart w:id="958" w:name="_Toc189411538"/>
      <w:bookmarkStart w:id="959" w:name="_Toc189411861"/>
      <w:bookmarkStart w:id="960" w:name="_Toc189412184"/>
      <w:bookmarkStart w:id="961" w:name="_Toc154744574"/>
      <w:bookmarkStart w:id="962" w:name="_Toc154744632"/>
      <w:bookmarkStart w:id="963" w:name="_Toc154744752"/>
      <w:bookmarkStart w:id="964" w:name="_Toc154744810"/>
      <w:bookmarkStart w:id="965" w:name="_Toc154744868"/>
      <w:bookmarkStart w:id="966" w:name="_Toc157764400"/>
      <w:bookmarkStart w:id="967" w:name="_Toc188880848"/>
      <w:bookmarkStart w:id="968" w:name="_Toc189410258"/>
      <w:bookmarkStart w:id="969" w:name="_Toc189410577"/>
      <w:bookmarkStart w:id="970" w:name="_Toc189410895"/>
      <w:bookmarkStart w:id="971" w:name="_Toc189411217"/>
      <w:bookmarkStart w:id="972" w:name="_Toc189411539"/>
      <w:bookmarkStart w:id="973" w:name="_Toc189411862"/>
      <w:bookmarkStart w:id="974" w:name="_Toc189412185"/>
      <w:bookmarkStart w:id="975" w:name="_Toc189410259"/>
      <w:bookmarkStart w:id="976" w:name="_Toc189410578"/>
      <w:bookmarkStart w:id="977" w:name="_Toc189410896"/>
      <w:bookmarkStart w:id="978" w:name="_Toc189411218"/>
      <w:bookmarkStart w:id="979" w:name="_Toc189411540"/>
      <w:bookmarkStart w:id="980" w:name="_Toc189411863"/>
      <w:bookmarkStart w:id="981" w:name="_Toc189412186"/>
      <w:bookmarkStart w:id="982" w:name="_Toc189410260"/>
      <w:bookmarkStart w:id="983" w:name="_Toc189410579"/>
      <w:bookmarkStart w:id="984" w:name="_Toc189410897"/>
      <w:bookmarkStart w:id="985" w:name="_Toc189411219"/>
      <w:bookmarkStart w:id="986" w:name="_Toc189411541"/>
      <w:bookmarkStart w:id="987" w:name="_Toc189411864"/>
      <w:bookmarkStart w:id="988" w:name="_Toc189412187"/>
      <w:bookmarkStart w:id="989" w:name="_Toc189410261"/>
      <w:bookmarkStart w:id="990" w:name="_Toc189410580"/>
      <w:bookmarkStart w:id="991" w:name="_Toc189410898"/>
      <w:bookmarkStart w:id="992" w:name="_Toc189411220"/>
      <w:bookmarkStart w:id="993" w:name="_Toc189411542"/>
      <w:bookmarkStart w:id="994" w:name="_Toc189411865"/>
      <w:bookmarkStart w:id="995" w:name="_Toc189412188"/>
      <w:bookmarkStart w:id="996" w:name="_Toc189410262"/>
      <w:bookmarkStart w:id="997" w:name="_Toc189410581"/>
      <w:bookmarkStart w:id="998" w:name="_Toc189410899"/>
      <w:bookmarkStart w:id="999" w:name="_Toc189411221"/>
      <w:bookmarkStart w:id="1000" w:name="_Toc189411543"/>
      <w:bookmarkStart w:id="1001" w:name="_Toc189411866"/>
      <w:bookmarkStart w:id="1002" w:name="_Toc189412189"/>
      <w:bookmarkStart w:id="1003" w:name="_Toc189410263"/>
      <w:bookmarkStart w:id="1004" w:name="_Toc189410582"/>
      <w:bookmarkStart w:id="1005" w:name="_Toc189410900"/>
      <w:bookmarkStart w:id="1006" w:name="_Toc189411222"/>
      <w:bookmarkStart w:id="1007" w:name="_Toc189411544"/>
      <w:bookmarkStart w:id="1008" w:name="_Toc189411867"/>
      <w:bookmarkStart w:id="1009" w:name="_Toc189412190"/>
      <w:bookmarkStart w:id="1010" w:name="_Toc189410264"/>
      <w:bookmarkStart w:id="1011" w:name="_Toc189410583"/>
      <w:bookmarkStart w:id="1012" w:name="_Toc189410901"/>
      <w:bookmarkStart w:id="1013" w:name="_Toc189411223"/>
      <w:bookmarkStart w:id="1014" w:name="_Toc189411545"/>
      <w:bookmarkStart w:id="1015" w:name="_Toc189411868"/>
      <w:bookmarkStart w:id="1016" w:name="_Toc189412191"/>
      <w:bookmarkStart w:id="1017" w:name="_Toc189410265"/>
      <w:bookmarkStart w:id="1018" w:name="_Toc189410584"/>
      <w:bookmarkStart w:id="1019" w:name="_Toc189410902"/>
      <w:bookmarkStart w:id="1020" w:name="_Toc189411224"/>
      <w:bookmarkStart w:id="1021" w:name="_Toc189411546"/>
      <w:bookmarkStart w:id="1022" w:name="_Toc189411869"/>
      <w:bookmarkStart w:id="1023" w:name="_Toc189412192"/>
      <w:bookmarkStart w:id="1024" w:name="_Toc189410266"/>
      <w:bookmarkStart w:id="1025" w:name="_Toc189410585"/>
      <w:bookmarkStart w:id="1026" w:name="_Toc189410903"/>
      <w:bookmarkStart w:id="1027" w:name="_Toc189411225"/>
      <w:bookmarkStart w:id="1028" w:name="_Toc189411547"/>
      <w:bookmarkStart w:id="1029" w:name="_Toc189411870"/>
      <w:bookmarkStart w:id="1030" w:name="_Toc189412193"/>
      <w:bookmarkStart w:id="1031" w:name="_Toc189410267"/>
      <w:bookmarkStart w:id="1032" w:name="_Toc189410586"/>
      <w:bookmarkStart w:id="1033" w:name="_Toc189410904"/>
      <w:bookmarkStart w:id="1034" w:name="_Toc189411226"/>
      <w:bookmarkStart w:id="1035" w:name="_Toc189411548"/>
      <w:bookmarkStart w:id="1036" w:name="_Toc189411871"/>
      <w:bookmarkStart w:id="1037" w:name="_Toc189412194"/>
      <w:bookmarkStart w:id="1038" w:name="_Toc189410268"/>
      <w:bookmarkStart w:id="1039" w:name="_Toc189410587"/>
      <w:bookmarkStart w:id="1040" w:name="_Toc189410905"/>
      <w:bookmarkStart w:id="1041" w:name="_Toc189411227"/>
      <w:bookmarkStart w:id="1042" w:name="_Toc189411549"/>
      <w:bookmarkStart w:id="1043" w:name="_Toc189411872"/>
      <w:bookmarkStart w:id="1044" w:name="_Toc189412195"/>
      <w:bookmarkStart w:id="1045" w:name="_Toc189410269"/>
      <w:bookmarkStart w:id="1046" w:name="_Toc189410588"/>
      <w:bookmarkStart w:id="1047" w:name="_Toc189410906"/>
      <w:bookmarkStart w:id="1048" w:name="_Toc189411228"/>
      <w:bookmarkStart w:id="1049" w:name="_Toc189411550"/>
      <w:bookmarkStart w:id="1050" w:name="_Toc189411873"/>
      <w:bookmarkStart w:id="1051" w:name="_Toc189412196"/>
      <w:bookmarkStart w:id="1052" w:name="_Toc189410270"/>
      <w:bookmarkStart w:id="1053" w:name="_Toc189410589"/>
      <w:bookmarkStart w:id="1054" w:name="_Toc189410907"/>
      <w:bookmarkStart w:id="1055" w:name="_Toc189411229"/>
      <w:bookmarkStart w:id="1056" w:name="_Toc189411551"/>
      <w:bookmarkStart w:id="1057" w:name="_Toc189411874"/>
      <w:bookmarkStart w:id="1058" w:name="_Toc189412197"/>
      <w:bookmarkStart w:id="1059" w:name="_Toc189410271"/>
      <w:bookmarkStart w:id="1060" w:name="_Toc189410590"/>
      <w:bookmarkStart w:id="1061" w:name="_Toc189410908"/>
      <w:bookmarkStart w:id="1062" w:name="_Toc189411230"/>
      <w:bookmarkStart w:id="1063" w:name="_Toc189411552"/>
      <w:bookmarkStart w:id="1064" w:name="_Toc189411875"/>
      <w:bookmarkStart w:id="1065" w:name="_Toc189412198"/>
      <w:bookmarkStart w:id="1066" w:name="_Toc189410272"/>
      <w:bookmarkStart w:id="1067" w:name="_Toc189410591"/>
      <w:bookmarkStart w:id="1068" w:name="_Toc189410909"/>
      <w:bookmarkStart w:id="1069" w:name="_Toc189411231"/>
      <w:bookmarkStart w:id="1070" w:name="_Toc189411553"/>
      <w:bookmarkStart w:id="1071" w:name="_Toc189411876"/>
      <w:bookmarkStart w:id="1072" w:name="_Toc189412199"/>
      <w:bookmarkStart w:id="1073" w:name="_Toc189410273"/>
      <w:bookmarkStart w:id="1074" w:name="_Toc189410592"/>
      <w:bookmarkStart w:id="1075" w:name="_Toc189410910"/>
      <w:bookmarkStart w:id="1076" w:name="_Toc189411232"/>
      <w:bookmarkStart w:id="1077" w:name="_Toc189411554"/>
      <w:bookmarkStart w:id="1078" w:name="_Toc189411877"/>
      <w:bookmarkStart w:id="1079" w:name="_Toc189412200"/>
      <w:bookmarkStart w:id="1080" w:name="_Toc189410274"/>
      <w:bookmarkStart w:id="1081" w:name="_Toc189410593"/>
      <w:bookmarkStart w:id="1082" w:name="_Toc189410911"/>
      <w:bookmarkStart w:id="1083" w:name="_Toc189411233"/>
      <w:bookmarkStart w:id="1084" w:name="_Toc189411555"/>
      <w:bookmarkStart w:id="1085" w:name="_Toc189411878"/>
      <w:bookmarkStart w:id="1086" w:name="_Toc189412201"/>
      <w:bookmarkStart w:id="1087" w:name="_Toc189410275"/>
      <w:bookmarkStart w:id="1088" w:name="_Toc189410594"/>
      <w:bookmarkStart w:id="1089" w:name="_Toc189410912"/>
      <w:bookmarkStart w:id="1090" w:name="_Toc189411234"/>
      <w:bookmarkStart w:id="1091" w:name="_Toc189411556"/>
      <w:bookmarkStart w:id="1092" w:name="_Toc189411879"/>
      <w:bookmarkStart w:id="1093" w:name="_Toc189412202"/>
      <w:bookmarkStart w:id="1094" w:name="_Toc189410276"/>
      <w:bookmarkStart w:id="1095" w:name="_Toc189410595"/>
      <w:bookmarkStart w:id="1096" w:name="_Toc189410913"/>
      <w:bookmarkStart w:id="1097" w:name="_Toc189411235"/>
      <w:bookmarkStart w:id="1098" w:name="_Toc189411557"/>
      <w:bookmarkStart w:id="1099" w:name="_Toc189411880"/>
      <w:bookmarkStart w:id="1100" w:name="_Toc189412203"/>
      <w:bookmarkStart w:id="1101" w:name="_Toc189410277"/>
      <w:bookmarkStart w:id="1102" w:name="_Toc189410596"/>
      <w:bookmarkStart w:id="1103" w:name="_Toc189410914"/>
      <w:bookmarkStart w:id="1104" w:name="_Toc189411236"/>
      <w:bookmarkStart w:id="1105" w:name="_Toc189411558"/>
      <w:bookmarkStart w:id="1106" w:name="_Toc189411881"/>
      <w:bookmarkStart w:id="1107" w:name="_Toc189412204"/>
      <w:bookmarkStart w:id="1108" w:name="_Toc189410278"/>
      <w:bookmarkStart w:id="1109" w:name="_Toc189410597"/>
      <w:bookmarkStart w:id="1110" w:name="_Toc189410915"/>
      <w:bookmarkStart w:id="1111" w:name="_Toc189411237"/>
      <w:bookmarkStart w:id="1112" w:name="_Toc189411559"/>
      <w:bookmarkStart w:id="1113" w:name="_Toc189411882"/>
      <w:bookmarkStart w:id="1114" w:name="_Toc189412205"/>
      <w:bookmarkStart w:id="1115" w:name="_Toc189410279"/>
      <w:bookmarkStart w:id="1116" w:name="_Toc189410598"/>
      <w:bookmarkStart w:id="1117" w:name="_Toc189410916"/>
      <w:bookmarkStart w:id="1118" w:name="_Toc189411238"/>
      <w:bookmarkStart w:id="1119" w:name="_Toc189411560"/>
      <w:bookmarkStart w:id="1120" w:name="_Toc189411883"/>
      <w:bookmarkStart w:id="1121" w:name="_Toc189412206"/>
      <w:bookmarkStart w:id="1122" w:name="_Toc189410280"/>
      <w:bookmarkStart w:id="1123" w:name="_Toc189410599"/>
      <w:bookmarkStart w:id="1124" w:name="_Toc189410917"/>
      <w:bookmarkStart w:id="1125" w:name="_Toc189411239"/>
      <w:bookmarkStart w:id="1126" w:name="_Toc189411561"/>
      <w:bookmarkStart w:id="1127" w:name="_Toc189411884"/>
      <w:bookmarkStart w:id="1128" w:name="_Toc189412207"/>
      <w:bookmarkStart w:id="1129" w:name="_Toc189410281"/>
      <w:bookmarkStart w:id="1130" w:name="_Toc189410600"/>
      <w:bookmarkStart w:id="1131" w:name="_Toc189410918"/>
      <w:bookmarkStart w:id="1132" w:name="_Toc189411240"/>
      <w:bookmarkStart w:id="1133" w:name="_Toc189411562"/>
      <w:bookmarkStart w:id="1134" w:name="_Toc189411885"/>
      <w:bookmarkStart w:id="1135" w:name="_Toc189412208"/>
      <w:bookmarkStart w:id="1136" w:name="_Toc189410282"/>
      <w:bookmarkStart w:id="1137" w:name="_Toc189410601"/>
      <w:bookmarkStart w:id="1138" w:name="_Toc189410919"/>
      <w:bookmarkStart w:id="1139" w:name="_Toc189411241"/>
      <w:bookmarkStart w:id="1140" w:name="_Toc189411563"/>
      <w:bookmarkStart w:id="1141" w:name="_Toc189411886"/>
      <w:bookmarkStart w:id="1142" w:name="_Toc189412209"/>
      <w:bookmarkStart w:id="1143" w:name="_Toc189410283"/>
      <w:bookmarkStart w:id="1144" w:name="_Toc189410602"/>
      <w:bookmarkStart w:id="1145" w:name="_Toc189410920"/>
      <w:bookmarkStart w:id="1146" w:name="_Toc189411242"/>
      <w:bookmarkStart w:id="1147" w:name="_Toc189411564"/>
      <w:bookmarkStart w:id="1148" w:name="_Toc189411887"/>
      <w:bookmarkStart w:id="1149" w:name="_Toc189412210"/>
      <w:bookmarkStart w:id="1150" w:name="_Toc189410284"/>
      <w:bookmarkStart w:id="1151" w:name="_Toc189410603"/>
      <w:bookmarkStart w:id="1152" w:name="_Toc189410921"/>
      <w:bookmarkStart w:id="1153" w:name="_Toc189411243"/>
      <w:bookmarkStart w:id="1154" w:name="_Toc189411565"/>
      <w:bookmarkStart w:id="1155" w:name="_Toc189411888"/>
      <w:bookmarkStart w:id="1156" w:name="_Toc189412211"/>
      <w:bookmarkStart w:id="1157" w:name="_Toc189410285"/>
      <w:bookmarkStart w:id="1158" w:name="_Toc189410604"/>
      <w:bookmarkStart w:id="1159" w:name="_Toc189410922"/>
      <w:bookmarkStart w:id="1160" w:name="_Toc189411244"/>
      <w:bookmarkStart w:id="1161" w:name="_Toc189411566"/>
      <w:bookmarkStart w:id="1162" w:name="_Toc189411889"/>
      <w:bookmarkStart w:id="1163" w:name="_Toc189412212"/>
      <w:bookmarkStart w:id="1164" w:name="_Toc189410286"/>
      <w:bookmarkStart w:id="1165" w:name="_Toc189410605"/>
      <w:bookmarkStart w:id="1166" w:name="_Toc189410923"/>
      <w:bookmarkStart w:id="1167" w:name="_Toc189411245"/>
      <w:bookmarkStart w:id="1168" w:name="_Toc189411567"/>
      <w:bookmarkStart w:id="1169" w:name="_Toc189411890"/>
      <w:bookmarkStart w:id="1170" w:name="_Toc189412213"/>
      <w:bookmarkStart w:id="1171" w:name="_Toc189410287"/>
      <w:bookmarkStart w:id="1172" w:name="_Toc189410606"/>
      <w:bookmarkStart w:id="1173" w:name="_Toc189410924"/>
      <w:bookmarkStart w:id="1174" w:name="_Toc189411246"/>
      <w:bookmarkStart w:id="1175" w:name="_Toc189411568"/>
      <w:bookmarkStart w:id="1176" w:name="_Toc189411891"/>
      <w:bookmarkStart w:id="1177" w:name="_Toc189412214"/>
      <w:bookmarkStart w:id="1178" w:name="_Toc189410288"/>
      <w:bookmarkStart w:id="1179" w:name="_Toc189410607"/>
      <w:bookmarkStart w:id="1180" w:name="_Toc189410925"/>
      <w:bookmarkStart w:id="1181" w:name="_Toc189411247"/>
      <w:bookmarkStart w:id="1182" w:name="_Toc189411569"/>
      <w:bookmarkStart w:id="1183" w:name="_Toc189411892"/>
      <w:bookmarkStart w:id="1184" w:name="_Toc189412215"/>
      <w:bookmarkStart w:id="1185" w:name="_Toc189410289"/>
      <w:bookmarkStart w:id="1186" w:name="_Toc189410608"/>
      <w:bookmarkStart w:id="1187" w:name="_Toc189410926"/>
      <w:bookmarkStart w:id="1188" w:name="_Toc189411248"/>
      <w:bookmarkStart w:id="1189" w:name="_Toc189411570"/>
      <w:bookmarkStart w:id="1190" w:name="_Toc189411893"/>
      <w:bookmarkStart w:id="1191" w:name="_Toc189412216"/>
      <w:bookmarkStart w:id="1192" w:name="_Toc189410290"/>
      <w:bookmarkStart w:id="1193" w:name="_Toc189410609"/>
      <w:bookmarkStart w:id="1194" w:name="_Toc189410927"/>
      <w:bookmarkStart w:id="1195" w:name="_Toc189411249"/>
      <w:bookmarkStart w:id="1196" w:name="_Toc189411571"/>
      <w:bookmarkStart w:id="1197" w:name="_Toc189411894"/>
      <w:bookmarkStart w:id="1198" w:name="_Toc189412217"/>
      <w:bookmarkStart w:id="1199" w:name="_Toc189410291"/>
      <w:bookmarkStart w:id="1200" w:name="_Toc189410610"/>
      <w:bookmarkStart w:id="1201" w:name="_Toc189410928"/>
      <w:bookmarkStart w:id="1202" w:name="_Toc189411250"/>
      <w:bookmarkStart w:id="1203" w:name="_Toc189411572"/>
      <w:bookmarkStart w:id="1204" w:name="_Toc189411895"/>
      <w:bookmarkStart w:id="1205" w:name="_Toc189412218"/>
      <w:bookmarkStart w:id="1206" w:name="_Toc189410292"/>
      <w:bookmarkStart w:id="1207" w:name="_Toc189410611"/>
      <w:bookmarkStart w:id="1208" w:name="_Toc189410929"/>
      <w:bookmarkStart w:id="1209" w:name="_Toc189411251"/>
      <w:bookmarkStart w:id="1210" w:name="_Toc189411573"/>
      <w:bookmarkStart w:id="1211" w:name="_Toc189411896"/>
      <w:bookmarkStart w:id="1212" w:name="_Toc189412219"/>
      <w:bookmarkStart w:id="1213" w:name="_Toc189410293"/>
      <w:bookmarkStart w:id="1214" w:name="_Toc189410612"/>
      <w:bookmarkStart w:id="1215" w:name="_Toc189410930"/>
      <w:bookmarkStart w:id="1216" w:name="_Toc189411252"/>
      <w:bookmarkStart w:id="1217" w:name="_Toc189411574"/>
      <w:bookmarkStart w:id="1218" w:name="_Toc189411897"/>
      <w:bookmarkStart w:id="1219" w:name="_Toc189412220"/>
      <w:bookmarkStart w:id="1220" w:name="_Toc189410294"/>
      <w:bookmarkStart w:id="1221" w:name="_Toc189410613"/>
      <w:bookmarkStart w:id="1222" w:name="_Toc189410931"/>
      <w:bookmarkStart w:id="1223" w:name="_Toc189411253"/>
      <w:bookmarkStart w:id="1224" w:name="_Toc189411575"/>
      <w:bookmarkStart w:id="1225" w:name="_Toc189411898"/>
      <w:bookmarkStart w:id="1226" w:name="_Toc189412221"/>
      <w:bookmarkStart w:id="1227" w:name="_Toc189410295"/>
      <w:bookmarkStart w:id="1228" w:name="_Toc189410614"/>
      <w:bookmarkStart w:id="1229" w:name="_Toc189410932"/>
      <w:bookmarkStart w:id="1230" w:name="_Toc189411254"/>
      <w:bookmarkStart w:id="1231" w:name="_Toc189411576"/>
      <w:bookmarkStart w:id="1232" w:name="_Toc189411899"/>
      <w:bookmarkStart w:id="1233" w:name="_Toc189412222"/>
      <w:bookmarkStart w:id="1234" w:name="_Toc189410296"/>
      <w:bookmarkStart w:id="1235" w:name="_Toc189410615"/>
      <w:bookmarkStart w:id="1236" w:name="_Toc189410933"/>
      <w:bookmarkStart w:id="1237" w:name="_Toc189411255"/>
      <w:bookmarkStart w:id="1238" w:name="_Toc189411577"/>
      <w:bookmarkStart w:id="1239" w:name="_Toc189411900"/>
      <w:bookmarkStart w:id="1240" w:name="_Toc189412223"/>
      <w:bookmarkStart w:id="1241" w:name="_Toc189410297"/>
      <w:bookmarkStart w:id="1242" w:name="_Toc189410616"/>
      <w:bookmarkStart w:id="1243" w:name="_Toc189410934"/>
      <w:bookmarkStart w:id="1244" w:name="_Toc189411256"/>
      <w:bookmarkStart w:id="1245" w:name="_Toc189411578"/>
      <w:bookmarkStart w:id="1246" w:name="_Toc189411901"/>
      <w:bookmarkStart w:id="1247" w:name="_Toc189412224"/>
      <w:bookmarkStart w:id="1248" w:name="_Toc189410298"/>
      <w:bookmarkStart w:id="1249" w:name="_Toc189410617"/>
      <w:bookmarkStart w:id="1250" w:name="_Toc189410935"/>
      <w:bookmarkStart w:id="1251" w:name="_Toc189411257"/>
      <w:bookmarkStart w:id="1252" w:name="_Toc189411579"/>
      <w:bookmarkStart w:id="1253" w:name="_Toc189411902"/>
      <w:bookmarkStart w:id="1254" w:name="_Toc189412225"/>
      <w:bookmarkStart w:id="1255" w:name="_Toc189410299"/>
      <w:bookmarkStart w:id="1256" w:name="_Toc189410618"/>
      <w:bookmarkStart w:id="1257" w:name="_Toc189410936"/>
      <w:bookmarkStart w:id="1258" w:name="_Toc189411258"/>
      <w:bookmarkStart w:id="1259" w:name="_Toc189411580"/>
      <w:bookmarkStart w:id="1260" w:name="_Toc189411903"/>
      <w:bookmarkStart w:id="1261" w:name="_Toc189412226"/>
      <w:bookmarkStart w:id="1262" w:name="_Toc189410300"/>
      <w:bookmarkStart w:id="1263" w:name="_Toc189410619"/>
      <w:bookmarkStart w:id="1264" w:name="_Toc189410937"/>
      <w:bookmarkStart w:id="1265" w:name="_Toc189411259"/>
      <w:bookmarkStart w:id="1266" w:name="_Toc189411581"/>
      <w:bookmarkStart w:id="1267" w:name="_Toc189411904"/>
      <w:bookmarkStart w:id="1268" w:name="_Toc189412227"/>
      <w:bookmarkStart w:id="1269" w:name="_Toc189410301"/>
      <w:bookmarkStart w:id="1270" w:name="_Toc189410620"/>
      <w:bookmarkStart w:id="1271" w:name="_Toc189410938"/>
      <w:bookmarkStart w:id="1272" w:name="_Toc189411260"/>
      <w:bookmarkStart w:id="1273" w:name="_Toc189411582"/>
      <w:bookmarkStart w:id="1274" w:name="_Toc189411905"/>
      <w:bookmarkStart w:id="1275" w:name="_Toc189412228"/>
      <w:bookmarkStart w:id="1276" w:name="_Toc189410302"/>
      <w:bookmarkStart w:id="1277" w:name="_Toc189410621"/>
      <w:bookmarkStart w:id="1278" w:name="_Toc189410939"/>
      <w:bookmarkStart w:id="1279" w:name="_Toc189411261"/>
      <w:bookmarkStart w:id="1280" w:name="_Toc189411583"/>
      <w:bookmarkStart w:id="1281" w:name="_Toc189411906"/>
      <w:bookmarkStart w:id="1282" w:name="_Toc189412229"/>
      <w:bookmarkStart w:id="1283" w:name="_Toc189410303"/>
      <w:bookmarkStart w:id="1284" w:name="_Toc189410622"/>
      <w:bookmarkStart w:id="1285" w:name="_Toc189410940"/>
      <w:bookmarkStart w:id="1286" w:name="_Toc189411262"/>
      <w:bookmarkStart w:id="1287" w:name="_Toc189411584"/>
      <w:bookmarkStart w:id="1288" w:name="_Toc189411907"/>
      <w:bookmarkStart w:id="1289" w:name="_Toc189412230"/>
      <w:bookmarkStart w:id="1290" w:name="_Toc189410304"/>
      <w:bookmarkStart w:id="1291" w:name="_Toc189410623"/>
      <w:bookmarkStart w:id="1292" w:name="_Toc189410941"/>
      <w:bookmarkStart w:id="1293" w:name="_Toc189411263"/>
      <w:bookmarkStart w:id="1294" w:name="_Toc189411585"/>
      <w:bookmarkStart w:id="1295" w:name="_Toc189411908"/>
      <w:bookmarkStart w:id="1296" w:name="_Toc189412231"/>
      <w:bookmarkStart w:id="1297" w:name="_Toc189410305"/>
      <w:bookmarkStart w:id="1298" w:name="_Toc189410624"/>
      <w:bookmarkStart w:id="1299" w:name="_Toc189410942"/>
      <w:bookmarkStart w:id="1300" w:name="_Toc189411264"/>
      <w:bookmarkStart w:id="1301" w:name="_Toc189411586"/>
      <w:bookmarkStart w:id="1302" w:name="_Toc189411909"/>
      <w:bookmarkStart w:id="1303" w:name="_Toc189412232"/>
      <w:bookmarkStart w:id="1304" w:name="_Toc189410306"/>
      <w:bookmarkStart w:id="1305" w:name="_Toc189410625"/>
      <w:bookmarkStart w:id="1306" w:name="_Toc189410943"/>
      <w:bookmarkStart w:id="1307" w:name="_Toc189411265"/>
      <w:bookmarkStart w:id="1308" w:name="_Toc189411587"/>
      <w:bookmarkStart w:id="1309" w:name="_Toc189411910"/>
      <w:bookmarkStart w:id="1310" w:name="_Toc189412233"/>
      <w:bookmarkStart w:id="1311" w:name="_Toc189410307"/>
      <w:bookmarkStart w:id="1312" w:name="_Toc189410626"/>
      <w:bookmarkStart w:id="1313" w:name="_Toc189410944"/>
      <w:bookmarkStart w:id="1314" w:name="_Toc189411266"/>
      <w:bookmarkStart w:id="1315" w:name="_Toc189411588"/>
      <w:bookmarkStart w:id="1316" w:name="_Toc189411911"/>
      <w:bookmarkStart w:id="1317" w:name="_Toc189412234"/>
      <w:bookmarkStart w:id="1318" w:name="_Toc189410308"/>
      <w:bookmarkStart w:id="1319" w:name="_Toc189410627"/>
      <w:bookmarkStart w:id="1320" w:name="_Toc189410945"/>
      <w:bookmarkStart w:id="1321" w:name="_Toc189411267"/>
      <w:bookmarkStart w:id="1322" w:name="_Toc189411589"/>
      <w:bookmarkStart w:id="1323" w:name="_Toc189411912"/>
      <w:bookmarkStart w:id="1324" w:name="_Toc189412235"/>
      <w:bookmarkStart w:id="1325" w:name="_Toc189410309"/>
      <w:bookmarkStart w:id="1326" w:name="_Toc189410628"/>
      <w:bookmarkStart w:id="1327" w:name="_Toc189410946"/>
      <w:bookmarkStart w:id="1328" w:name="_Toc189411268"/>
      <w:bookmarkStart w:id="1329" w:name="_Toc189411590"/>
      <w:bookmarkStart w:id="1330" w:name="_Toc189411913"/>
      <w:bookmarkStart w:id="1331" w:name="_Toc189412236"/>
      <w:bookmarkStart w:id="1332" w:name="_Toc189410310"/>
      <w:bookmarkStart w:id="1333" w:name="_Toc189410629"/>
      <w:bookmarkStart w:id="1334" w:name="_Toc189410947"/>
      <w:bookmarkStart w:id="1335" w:name="_Toc189411269"/>
      <w:bookmarkStart w:id="1336" w:name="_Toc189411591"/>
      <w:bookmarkStart w:id="1337" w:name="_Toc189411914"/>
      <w:bookmarkStart w:id="1338" w:name="_Toc189412237"/>
      <w:bookmarkStart w:id="1339" w:name="_Toc189410311"/>
      <w:bookmarkStart w:id="1340" w:name="_Toc189410630"/>
      <w:bookmarkStart w:id="1341" w:name="_Toc189410948"/>
      <w:bookmarkStart w:id="1342" w:name="_Toc189411270"/>
      <w:bookmarkStart w:id="1343" w:name="_Toc189411592"/>
      <w:bookmarkStart w:id="1344" w:name="_Toc189411915"/>
      <w:bookmarkStart w:id="1345" w:name="_Toc189412238"/>
      <w:bookmarkStart w:id="1346" w:name="_Toc189410312"/>
      <w:bookmarkStart w:id="1347" w:name="_Toc189410631"/>
      <w:bookmarkStart w:id="1348" w:name="_Toc189410949"/>
      <w:bookmarkStart w:id="1349" w:name="_Toc189411271"/>
      <w:bookmarkStart w:id="1350" w:name="_Toc189411593"/>
      <w:bookmarkStart w:id="1351" w:name="_Toc189411916"/>
      <w:bookmarkStart w:id="1352" w:name="_Toc189412239"/>
      <w:bookmarkStart w:id="1353" w:name="_Toc189410313"/>
      <w:bookmarkStart w:id="1354" w:name="_Toc189410632"/>
      <w:bookmarkStart w:id="1355" w:name="_Toc189410950"/>
      <w:bookmarkStart w:id="1356" w:name="_Toc189411272"/>
      <w:bookmarkStart w:id="1357" w:name="_Toc189411594"/>
      <w:bookmarkStart w:id="1358" w:name="_Toc189411917"/>
      <w:bookmarkStart w:id="1359" w:name="_Toc189412240"/>
      <w:bookmarkStart w:id="1360" w:name="_Toc189410314"/>
      <w:bookmarkStart w:id="1361" w:name="_Toc189410633"/>
      <w:bookmarkStart w:id="1362" w:name="_Toc189410951"/>
      <w:bookmarkStart w:id="1363" w:name="_Toc189411273"/>
      <w:bookmarkStart w:id="1364" w:name="_Toc189411595"/>
      <w:bookmarkStart w:id="1365" w:name="_Toc189411918"/>
      <w:bookmarkStart w:id="1366" w:name="_Toc189412241"/>
      <w:bookmarkStart w:id="1367" w:name="_Toc189410315"/>
      <w:bookmarkStart w:id="1368" w:name="_Toc189410634"/>
      <w:bookmarkStart w:id="1369" w:name="_Toc189410952"/>
      <w:bookmarkStart w:id="1370" w:name="_Toc189411274"/>
      <w:bookmarkStart w:id="1371" w:name="_Toc189411596"/>
      <w:bookmarkStart w:id="1372" w:name="_Toc189411919"/>
      <w:bookmarkStart w:id="1373" w:name="_Toc189412242"/>
      <w:bookmarkStart w:id="1374" w:name="_Toc189410316"/>
      <w:bookmarkStart w:id="1375" w:name="_Toc189410635"/>
      <w:bookmarkStart w:id="1376" w:name="_Toc189410953"/>
      <w:bookmarkStart w:id="1377" w:name="_Toc189411275"/>
      <w:bookmarkStart w:id="1378" w:name="_Toc189411597"/>
      <w:bookmarkStart w:id="1379" w:name="_Toc189411920"/>
      <w:bookmarkStart w:id="1380" w:name="_Toc189412243"/>
      <w:bookmarkStart w:id="1381" w:name="_Toc189410317"/>
      <w:bookmarkStart w:id="1382" w:name="_Toc189410636"/>
      <w:bookmarkStart w:id="1383" w:name="_Toc189410954"/>
      <w:bookmarkStart w:id="1384" w:name="_Toc189411276"/>
      <w:bookmarkStart w:id="1385" w:name="_Toc189411598"/>
      <w:bookmarkStart w:id="1386" w:name="_Toc189411921"/>
      <w:bookmarkStart w:id="1387" w:name="_Toc189412244"/>
      <w:bookmarkStart w:id="1388" w:name="_Toc189410318"/>
      <w:bookmarkStart w:id="1389" w:name="_Toc189410637"/>
      <w:bookmarkStart w:id="1390" w:name="_Toc189410955"/>
      <w:bookmarkStart w:id="1391" w:name="_Toc189411277"/>
      <w:bookmarkStart w:id="1392" w:name="_Toc189411599"/>
      <w:bookmarkStart w:id="1393" w:name="_Toc189411922"/>
      <w:bookmarkStart w:id="1394" w:name="_Toc189412245"/>
      <w:bookmarkStart w:id="1395" w:name="_Toc189410319"/>
      <w:bookmarkStart w:id="1396" w:name="_Toc189410638"/>
      <w:bookmarkStart w:id="1397" w:name="_Toc189410956"/>
      <w:bookmarkStart w:id="1398" w:name="_Toc189411278"/>
      <w:bookmarkStart w:id="1399" w:name="_Toc189411600"/>
      <w:bookmarkStart w:id="1400" w:name="_Toc189411923"/>
      <w:bookmarkStart w:id="1401" w:name="_Toc189412246"/>
      <w:bookmarkStart w:id="1402" w:name="_Toc189410320"/>
      <w:bookmarkStart w:id="1403" w:name="_Toc189410639"/>
      <w:bookmarkStart w:id="1404" w:name="_Toc189410957"/>
      <w:bookmarkStart w:id="1405" w:name="_Toc189411279"/>
      <w:bookmarkStart w:id="1406" w:name="_Toc189411601"/>
      <w:bookmarkStart w:id="1407" w:name="_Toc189411924"/>
      <w:bookmarkStart w:id="1408" w:name="_Toc189412247"/>
      <w:bookmarkStart w:id="1409" w:name="_Toc189410321"/>
      <w:bookmarkStart w:id="1410" w:name="_Toc189410640"/>
      <w:bookmarkStart w:id="1411" w:name="_Toc189410958"/>
      <w:bookmarkStart w:id="1412" w:name="_Toc189411280"/>
      <w:bookmarkStart w:id="1413" w:name="_Toc189411602"/>
      <w:bookmarkStart w:id="1414" w:name="_Toc189411925"/>
      <w:bookmarkStart w:id="1415" w:name="_Toc189412248"/>
      <w:bookmarkStart w:id="1416" w:name="_Toc189410322"/>
      <w:bookmarkStart w:id="1417" w:name="_Toc189410641"/>
      <w:bookmarkStart w:id="1418" w:name="_Toc189410959"/>
      <w:bookmarkStart w:id="1419" w:name="_Toc189411281"/>
      <w:bookmarkStart w:id="1420" w:name="_Toc189411603"/>
      <w:bookmarkStart w:id="1421" w:name="_Toc189411926"/>
      <w:bookmarkStart w:id="1422" w:name="_Toc189412249"/>
      <w:bookmarkStart w:id="1423" w:name="_Toc189410323"/>
      <w:bookmarkStart w:id="1424" w:name="_Toc189410642"/>
      <w:bookmarkStart w:id="1425" w:name="_Toc189410960"/>
      <w:bookmarkStart w:id="1426" w:name="_Toc189411282"/>
      <w:bookmarkStart w:id="1427" w:name="_Toc189411604"/>
      <w:bookmarkStart w:id="1428" w:name="_Toc189411927"/>
      <w:bookmarkStart w:id="1429" w:name="_Toc189412250"/>
      <w:bookmarkStart w:id="1430" w:name="_Toc189410324"/>
      <w:bookmarkStart w:id="1431" w:name="_Toc189410643"/>
      <w:bookmarkStart w:id="1432" w:name="_Toc189410961"/>
      <w:bookmarkStart w:id="1433" w:name="_Toc189411283"/>
      <w:bookmarkStart w:id="1434" w:name="_Toc189411605"/>
      <w:bookmarkStart w:id="1435" w:name="_Toc189411928"/>
      <w:bookmarkStart w:id="1436" w:name="_Toc189412251"/>
      <w:bookmarkStart w:id="1437" w:name="_Toc189410325"/>
      <w:bookmarkStart w:id="1438" w:name="_Toc189410644"/>
      <w:bookmarkStart w:id="1439" w:name="_Toc189410962"/>
      <w:bookmarkStart w:id="1440" w:name="_Toc189411284"/>
      <w:bookmarkStart w:id="1441" w:name="_Toc189411606"/>
      <w:bookmarkStart w:id="1442" w:name="_Toc189411929"/>
      <w:bookmarkStart w:id="1443" w:name="_Toc189412252"/>
      <w:bookmarkStart w:id="1444" w:name="_Toc189410326"/>
      <w:bookmarkStart w:id="1445" w:name="_Toc189410645"/>
      <w:bookmarkStart w:id="1446" w:name="_Toc189410963"/>
      <w:bookmarkStart w:id="1447" w:name="_Toc189411285"/>
      <w:bookmarkStart w:id="1448" w:name="_Toc189411607"/>
      <w:bookmarkStart w:id="1449" w:name="_Toc189411930"/>
      <w:bookmarkStart w:id="1450" w:name="_Toc189412253"/>
      <w:bookmarkStart w:id="1451" w:name="_Toc189410327"/>
      <w:bookmarkStart w:id="1452" w:name="_Toc189410646"/>
      <w:bookmarkStart w:id="1453" w:name="_Toc189410964"/>
      <w:bookmarkStart w:id="1454" w:name="_Toc189411286"/>
      <w:bookmarkStart w:id="1455" w:name="_Toc189411608"/>
      <w:bookmarkStart w:id="1456" w:name="_Toc189411931"/>
      <w:bookmarkStart w:id="1457" w:name="_Toc189412254"/>
      <w:bookmarkStart w:id="1458" w:name="_Toc189410328"/>
      <w:bookmarkStart w:id="1459" w:name="_Toc189410647"/>
      <w:bookmarkStart w:id="1460" w:name="_Toc189410965"/>
      <w:bookmarkStart w:id="1461" w:name="_Toc189411287"/>
      <w:bookmarkStart w:id="1462" w:name="_Toc189411609"/>
      <w:bookmarkStart w:id="1463" w:name="_Toc189411932"/>
      <w:bookmarkStart w:id="1464" w:name="_Toc189412255"/>
      <w:bookmarkStart w:id="1465" w:name="_Toc189410329"/>
      <w:bookmarkStart w:id="1466" w:name="_Toc189410648"/>
      <w:bookmarkStart w:id="1467" w:name="_Toc189410966"/>
      <w:bookmarkStart w:id="1468" w:name="_Toc189411288"/>
      <w:bookmarkStart w:id="1469" w:name="_Toc189411610"/>
      <w:bookmarkStart w:id="1470" w:name="_Toc189411933"/>
      <w:bookmarkStart w:id="1471" w:name="_Toc189412256"/>
      <w:bookmarkStart w:id="1472" w:name="_Toc189410330"/>
      <w:bookmarkStart w:id="1473" w:name="_Toc189410649"/>
      <w:bookmarkStart w:id="1474" w:name="_Toc189410967"/>
      <w:bookmarkStart w:id="1475" w:name="_Toc189411289"/>
      <w:bookmarkStart w:id="1476" w:name="_Toc189411611"/>
      <w:bookmarkStart w:id="1477" w:name="_Toc189411934"/>
      <w:bookmarkStart w:id="1478" w:name="_Toc189412257"/>
      <w:bookmarkStart w:id="1479" w:name="_Toc189410331"/>
      <w:bookmarkStart w:id="1480" w:name="_Toc189410650"/>
      <w:bookmarkStart w:id="1481" w:name="_Toc189410968"/>
      <w:bookmarkStart w:id="1482" w:name="_Toc189411290"/>
      <w:bookmarkStart w:id="1483" w:name="_Toc189411612"/>
      <w:bookmarkStart w:id="1484" w:name="_Toc189411935"/>
      <w:bookmarkStart w:id="1485" w:name="_Toc189412258"/>
      <w:bookmarkStart w:id="1486" w:name="_Toc189410332"/>
      <w:bookmarkStart w:id="1487" w:name="_Toc189410651"/>
      <w:bookmarkStart w:id="1488" w:name="_Toc189410969"/>
      <w:bookmarkStart w:id="1489" w:name="_Toc189411291"/>
      <w:bookmarkStart w:id="1490" w:name="_Toc189411613"/>
      <w:bookmarkStart w:id="1491" w:name="_Toc189411936"/>
      <w:bookmarkStart w:id="1492" w:name="_Toc189412259"/>
      <w:bookmarkStart w:id="1493" w:name="_Toc189410333"/>
      <w:bookmarkStart w:id="1494" w:name="_Toc189410652"/>
      <w:bookmarkStart w:id="1495" w:name="_Toc189410970"/>
      <w:bookmarkStart w:id="1496" w:name="_Toc189411292"/>
      <w:bookmarkStart w:id="1497" w:name="_Toc189411614"/>
      <w:bookmarkStart w:id="1498" w:name="_Toc189411937"/>
      <w:bookmarkStart w:id="1499" w:name="_Toc189412260"/>
      <w:bookmarkStart w:id="1500" w:name="_Toc189410334"/>
      <w:bookmarkStart w:id="1501" w:name="_Toc189410653"/>
      <w:bookmarkStart w:id="1502" w:name="_Toc189410971"/>
      <w:bookmarkStart w:id="1503" w:name="_Toc189411293"/>
      <w:bookmarkStart w:id="1504" w:name="_Toc189411615"/>
      <w:bookmarkStart w:id="1505" w:name="_Toc189411938"/>
      <w:bookmarkStart w:id="1506" w:name="_Toc189412261"/>
      <w:bookmarkStart w:id="1507" w:name="_Toc189410335"/>
      <w:bookmarkStart w:id="1508" w:name="_Toc189410654"/>
      <w:bookmarkStart w:id="1509" w:name="_Toc189410972"/>
      <w:bookmarkStart w:id="1510" w:name="_Toc189411294"/>
      <w:bookmarkStart w:id="1511" w:name="_Toc189411616"/>
      <w:bookmarkStart w:id="1512" w:name="_Toc189411939"/>
      <w:bookmarkStart w:id="1513" w:name="_Toc189412262"/>
      <w:bookmarkStart w:id="1514" w:name="_Toc189410336"/>
      <w:bookmarkStart w:id="1515" w:name="_Toc189410655"/>
      <w:bookmarkStart w:id="1516" w:name="_Toc189410973"/>
      <w:bookmarkStart w:id="1517" w:name="_Toc189411295"/>
      <w:bookmarkStart w:id="1518" w:name="_Toc189411617"/>
      <w:bookmarkStart w:id="1519" w:name="_Toc189411940"/>
      <w:bookmarkStart w:id="1520" w:name="_Toc189412263"/>
      <w:bookmarkStart w:id="1521" w:name="_Toc189410337"/>
      <w:bookmarkStart w:id="1522" w:name="_Toc189410656"/>
      <w:bookmarkStart w:id="1523" w:name="_Toc189410974"/>
      <w:bookmarkStart w:id="1524" w:name="_Toc189411296"/>
      <w:bookmarkStart w:id="1525" w:name="_Toc189411618"/>
      <w:bookmarkStart w:id="1526" w:name="_Toc189411941"/>
      <w:bookmarkStart w:id="1527" w:name="_Toc189412264"/>
      <w:bookmarkStart w:id="1528" w:name="_Toc189410338"/>
      <w:bookmarkStart w:id="1529" w:name="_Toc189410657"/>
      <w:bookmarkStart w:id="1530" w:name="_Toc189410975"/>
      <w:bookmarkStart w:id="1531" w:name="_Toc189411297"/>
      <w:bookmarkStart w:id="1532" w:name="_Toc189411619"/>
      <w:bookmarkStart w:id="1533" w:name="_Toc189411942"/>
      <w:bookmarkStart w:id="1534" w:name="_Toc189412265"/>
      <w:bookmarkStart w:id="1535" w:name="_Toc189410339"/>
      <w:bookmarkStart w:id="1536" w:name="_Toc189410658"/>
      <w:bookmarkStart w:id="1537" w:name="_Toc189410976"/>
      <w:bookmarkStart w:id="1538" w:name="_Toc189411298"/>
      <w:bookmarkStart w:id="1539" w:name="_Toc189411620"/>
      <w:bookmarkStart w:id="1540" w:name="_Toc189411943"/>
      <w:bookmarkStart w:id="1541" w:name="_Toc189412266"/>
      <w:bookmarkStart w:id="1542" w:name="_Toc189410340"/>
      <w:bookmarkStart w:id="1543" w:name="_Toc189410659"/>
      <w:bookmarkStart w:id="1544" w:name="_Toc189410977"/>
      <w:bookmarkStart w:id="1545" w:name="_Toc189411299"/>
      <w:bookmarkStart w:id="1546" w:name="_Toc189411621"/>
      <w:bookmarkStart w:id="1547" w:name="_Toc189411944"/>
      <w:bookmarkStart w:id="1548" w:name="_Toc189412267"/>
      <w:bookmarkStart w:id="1549" w:name="_Toc189410341"/>
      <w:bookmarkStart w:id="1550" w:name="_Toc189410660"/>
      <w:bookmarkStart w:id="1551" w:name="_Toc189410978"/>
      <w:bookmarkStart w:id="1552" w:name="_Toc189411300"/>
      <w:bookmarkStart w:id="1553" w:name="_Toc189411622"/>
      <w:bookmarkStart w:id="1554" w:name="_Toc189411945"/>
      <w:bookmarkStart w:id="1555" w:name="_Toc189412268"/>
      <w:bookmarkStart w:id="1556" w:name="_Toc189410342"/>
      <w:bookmarkStart w:id="1557" w:name="_Toc189410661"/>
      <w:bookmarkStart w:id="1558" w:name="_Toc189410979"/>
      <w:bookmarkStart w:id="1559" w:name="_Toc189411301"/>
      <w:bookmarkStart w:id="1560" w:name="_Toc189411623"/>
      <w:bookmarkStart w:id="1561" w:name="_Toc189411946"/>
      <w:bookmarkStart w:id="1562" w:name="_Toc189412269"/>
      <w:bookmarkStart w:id="1563" w:name="_Toc189410343"/>
      <w:bookmarkStart w:id="1564" w:name="_Toc189410662"/>
      <w:bookmarkStart w:id="1565" w:name="_Toc189410980"/>
      <w:bookmarkStart w:id="1566" w:name="_Toc189411302"/>
      <w:bookmarkStart w:id="1567" w:name="_Toc189411624"/>
      <w:bookmarkStart w:id="1568" w:name="_Toc189411947"/>
      <w:bookmarkStart w:id="1569" w:name="_Toc189412270"/>
      <w:bookmarkStart w:id="1570" w:name="_Toc189410344"/>
      <w:bookmarkStart w:id="1571" w:name="_Toc189410663"/>
      <w:bookmarkStart w:id="1572" w:name="_Toc189410981"/>
      <w:bookmarkStart w:id="1573" w:name="_Toc189411303"/>
      <w:bookmarkStart w:id="1574" w:name="_Toc189411625"/>
      <w:bookmarkStart w:id="1575" w:name="_Toc189411948"/>
      <w:bookmarkStart w:id="1576" w:name="_Toc189412271"/>
      <w:bookmarkStart w:id="1577" w:name="_Toc189410345"/>
      <w:bookmarkStart w:id="1578" w:name="_Toc189410664"/>
      <w:bookmarkStart w:id="1579" w:name="_Toc189410982"/>
      <w:bookmarkStart w:id="1580" w:name="_Toc189411304"/>
      <w:bookmarkStart w:id="1581" w:name="_Toc189411626"/>
      <w:bookmarkStart w:id="1582" w:name="_Toc189411949"/>
      <w:bookmarkStart w:id="1583" w:name="_Toc189412272"/>
      <w:bookmarkStart w:id="1584" w:name="_Toc189410346"/>
      <w:bookmarkStart w:id="1585" w:name="_Toc189410665"/>
      <w:bookmarkStart w:id="1586" w:name="_Toc189410983"/>
      <w:bookmarkStart w:id="1587" w:name="_Toc189411305"/>
      <w:bookmarkStart w:id="1588" w:name="_Toc189411627"/>
      <w:bookmarkStart w:id="1589" w:name="_Toc189411950"/>
      <w:bookmarkStart w:id="1590" w:name="_Toc189412273"/>
      <w:bookmarkStart w:id="1591" w:name="_Toc189410347"/>
      <w:bookmarkStart w:id="1592" w:name="_Toc189410666"/>
      <w:bookmarkStart w:id="1593" w:name="_Toc189410984"/>
      <w:bookmarkStart w:id="1594" w:name="_Toc189411306"/>
      <w:bookmarkStart w:id="1595" w:name="_Toc189411628"/>
      <w:bookmarkStart w:id="1596" w:name="_Toc189411951"/>
      <w:bookmarkStart w:id="1597" w:name="_Toc189412274"/>
      <w:bookmarkStart w:id="1598" w:name="_Toc189410348"/>
      <w:bookmarkStart w:id="1599" w:name="_Toc189410667"/>
      <w:bookmarkStart w:id="1600" w:name="_Toc189410985"/>
      <w:bookmarkStart w:id="1601" w:name="_Toc189411307"/>
      <w:bookmarkStart w:id="1602" w:name="_Toc189411629"/>
      <w:bookmarkStart w:id="1603" w:name="_Toc189411952"/>
      <w:bookmarkStart w:id="1604" w:name="_Toc189412275"/>
      <w:bookmarkStart w:id="1605" w:name="_Toc189410349"/>
      <w:bookmarkStart w:id="1606" w:name="_Toc189410668"/>
      <w:bookmarkStart w:id="1607" w:name="_Toc189410986"/>
      <w:bookmarkStart w:id="1608" w:name="_Toc189411308"/>
      <w:bookmarkStart w:id="1609" w:name="_Toc189411630"/>
      <w:bookmarkStart w:id="1610" w:name="_Toc189411953"/>
      <w:bookmarkStart w:id="1611" w:name="_Toc189412276"/>
      <w:bookmarkStart w:id="1612" w:name="_Toc189410350"/>
      <w:bookmarkStart w:id="1613" w:name="_Toc189410669"/>
      <w:bookmarkStart w:id="1614" w:name="_Toc189410987"/>
      <w:bookmarkStart w:id="1615" w:name="_Toc189411309"/>
      <w:bookmarkStart w:id="1616" w:name="_Toc189411631"/>
      <w:bookmarkStart w:id="1617" w:name="_Toc189411954"/>
      <w:bookmarkStart w:id="1618" w:name="_Toc189412277"/>
      <w:bookmarkStart w:id="1619" w:name="_Toc189410351"/>
      <w:bookmarkStart w:id="1620" w:name="_Toc189410670"/>
      <w:bookmarkStart w:id="1621" w:name="_Toc189410988"/>
      <w:bookmarkStart w:id="1622" w:name="_Toc189411310"/>
      <w:bookmarkStart w:id="1623" w:name="_Toc189411632"/>
      <w:bookmarkStart w:id="1624" w:name="_Toc189411955"/>
      <w:bookmarkStart w:id="1625" w:name="_Toc189412278"/>
      <w:bookmarkStart w:id="1626" w:name="_Toc189410352"/>
      <w:bookmarkStart w:id="1627" w:name="_Toc189410671"/>
      <w:bookmarkStart w:id="1628" w:name="_Toc189410989"/>
      <w:bookmarkStart w:id="1629" w:name="_Toc189411311"/>
      <w:bookmarkStart w:id="1630" w:name="_Toc189411633"/>
      <w:bookmarkStart w:id="1631" w:name="_Toc189411956"/>
      <w:bookmarkStart w:id="1632" w:name="_Toc189412279"/>
      <w:bookmarkStart w:id="1633" w:name="_Toc189410353"/>
      <w:bookmarkStart w:id="1634" w:name="_Toc189410672"/>
      <w:bookmarkStart w:id="1635" w:name="_Toc189410990"/>
      <w:bookmarkStart w:id="1636" w:name="_Toc189411312"/>
      <w:bookmarkStart w:id="1637" w:name="_Toc189411634"/>
      <w:bookmarkStart w:id="1638" w:name="_Toc189411957"/>
      <w:bookmarkStart w:id="1639" w:name="_Toc189412280"/>
      <w:bookmarkStart w:id="1640" w:name="_Toc189410354"/>
      <w:bookmarkStart w:id="1641" w:name="_Toc189410673"/>
      <w:bookmarkStart w:id="1642" w:name="_Toc189410991"/>
      <w:bookmarkStart w:id="1643" w:name="_Toc189411313"/>
      <w:bookmarkStart w:id="1644" w:name="_Toc189411635"/>
      <w:bookmarkStart w:id="1645" w:name="_Toc189411958"/>
      <w:bookmarkStart w:id="1646" w:name="_Toc189412281"/>
      <w:bookmarkStart w:id="1647" w:name="_Toc189410355"/>
      <w:bookmarkStart w:id="1648" w:name="_Toc189410674"/>
      <w:bookmarkStart w:id="1649" w:name="_Toc189410992"/>
      <w:bookmarkStart w:id="1650" w:name="_Toc189411314"/>
      <w:bookmarkStart w:id="1651" w:name="_Toc189411636"/>
      <w:bookmarkStart w:id="1652" w:name="_Toc189411959"/>
      <w:bookmarkStart w:id="1653" w:name="_Toc189412282"/>
      <w:bookmarkStart w:id="1654" w:name="_Toc189410356"/>
      <w:bookmarkStart w:id="1655" w:name="_Toc189410675"/>
      <w:bookmarkStart w:id="1656" w:name="_Toc189410993"/>
      <w:bookmarkStart w:id="1657" w:name="_Toc189411315"/>
      <w:bookmarkStart w:id="1658" w:name="_Toc189411637"/>
      <w:bookmarkStart w:id="1659" w:name="_Toc189411960"/>
      <w:bookmarkStart w:id="1660" w:name="_Toc189412283"/>
      <w:bookmarkStart w:id="1661" w:name="_Toc189410357"/>
      <w:bookmarkStart w:id="1662" w:name="_Toc189410676"/>
      <w:bookmarkStart w:id="1663" w:name="_Toc189410994"/>
      <w:bookmarkStart w:id="1664" w:name="_Toc189411316"/>
      <w:bookmarkStart w:id="1665" w:name="_Toc189411638"/>
      <w:bookmarkStart w:id="1666" w:name="_Toc189411961"/>
      <w:bookmarkStart w:id="1667" w:name="_Toc189412284"/>
      <w:bookmarkStart w:id="1668" w:name="_Toc189410358"/>
      <w:bookmarkStart w:id="1669" w:name="_Toc189410677"/>
      <w:bookmarkStart w:id="1670" w:name="_Toc189410995"/>
      <w:bookmarkStart w:id="1671" w:name="_Toc189411317"/>
      <w:bookmarkStart w:id="1672" w:name="_Toc189411639"/>
      <w:bookmarkStart w:id="1673" w:name="_Toc189411962"/>
      <w:bookmarkStart w:id="1674" w:name="_Toc189412285"/>
      <w:bookmarkStart w:id="1675" w:name="_Toc189410359"/>
      <w:bookmarkStart w:id="1676" w:name="_Toc189410678"/>
      <w:bookmarkStart w:id="1677" w:name="_Toc189410996"/>
      <w:bookmarkStart w:id="1678" w:name="_Toc189411318"/>
      <w:bookmarkStart w:id="1679" w:name="_Toc189411640"/>
      <w:bookmarkStart w:id="1680" w:name="_Toc189411963"/>
      <w:bookmarkStart w:id="1681" w:name="_Toc189412286"/>
      <w:bookmarkStart w:id="1682" w:name="_Toc189410360"/>
      <w:bookmarkStart w:id="1683" w:name="_Toc189410679"/>
      <w:bookmarkStart w:id="1684" w:name="_Toc189410997"/>
      <w:bookmarkStart w:id="1685" w:name="_Toc189411319"/>
      <w:bookmarkStart w:id="1686" w:name="_Toc189411641"/>
      <w:bookmarkStart w:id="1687" w:name="_Toc189411964"/>
      <w:bookmarkStart w:id="1688" w:name="_Toc189412287"/>
      <w:bookmarkStart w:id="1689" w:name="_Toc189410361"/>
      <w:bookmarkStart w:id="1690" w:name="_Toc189410680"/>
      <w:bookmarkStart w:id="1691" w:name="_Toc189410998"/>
      <w:bookmarkStart w:id="1692" w:name="_Toc189411320"/>
      <w:bookmarkStart w:id="1693" w:name="_Toc189411642"/>
      <w:bookmarkStart w:id="1694" w:name="_Toc189411965"/>
      <w:bookmarkStart w:id="1695" w:name="_Toc189412288"/>
      <w:bookmarkStart w:id="1696" w:name="_Toc189410362"/>
      <w:bookmarkStart w:id="1697" w:name="_Toc189410681"/>
      <w:bookmarkStart w:id="1698" w:name="_Toc189410999"/>
      <w:bookmarkStart w:id="1699" w:name="_Toc189411321"/>
      <w:bookmarkStart w:id="1700" w:name="_Toc189411643"/>
      <w:bookmarkStart w:id="1701" w:name="_Toc189411966"/>
      <w:bookmarkStart w:id="1702" w:name="_Toc189412289"/>
      <w:bookmarkStart w:id="1703" w:name="_Toc189410363"/>
      <w:bookmarkStart w:id="1704" w:name="_Toc189410682"/>
      <w:bookmarkStart w:id="1705" w:name="_Toc189411000"/>
      <w:bookmarkStart w:id="1706" w:name="_Toc189411322"/>
      <w:bookmarkStart w:id="1707" w:name="_Toc189411644"/>
      <w:bookmarkStart w:id="1708" w:name="_Toc189411967"/>
      <w:bookmarkStart w:id="1709" w:name="_Toc189412290"/>
      <w:bookmarkStart w:id="1710" w:name="_Toc189410364"/>
      <w:bookmarkStart w:id="1711" w:name="_Toc189410683"/>
      <w:bookmarkStart w:id="1712" w:name="_Toc189411001"/>
      <w:bookmarkStart w:id="1713" w:name="_Toc189411323"/>
      <w:bookmarkStart w:id="1714" w:name="_Toc189411645"/>
      <w:bookmarkStart w:id="1715" w:name="_Toc189411968"/>
      <w:bookmarkStart w:id="1716" w:name="_Toc189412291"/>
      <w:bookmarkStart w:id="1717" w:name="_Toc189410365"/>
      <w:bookmarkStart w:id="1718" w:name="_Toc189410684"/>
      <w:bookmarkStart w:id="1719" w:name="_Toc189411002"/>
      <w:bookmarkStart w:id="1720" w:name="_Toc189411324"/>
      <w:bookmarkStart w:id="1721" w:name="_Toc189411646"/>
      <w:bookmarkStart w:id="1722" w:name="_Toc189411969"/>
      <w:bookmarkStart w:id="1723" w:name="_Toc189412292"/>
      <w:bookmarkStart w:id="1724" w:name="_Toc189410366"/>
      <w:bookmarkStart w:id="1725" w:name="_Toc189410685"/>
      <w:bookmarkStart w:id="1726" w:name="_Toc189411003"/>
      <w:bookmarkStart w:id="1727" w:name="_Toc189411325"/>
      <w:bookmarkStart w:id="1728" w:name="_Toc189411647"/>
      <w:bookmarkStart w:id="1729" w:name="_Toc189411970"/>
      <w:bookmarkStart w:id="1730" w:name="_Toc189412293"/>
      <w:bookmarkStart w:id="1731" w:name="_Toc189410367"/>
      <w:bookmarkStart w:id="1732" w:name="_Toc189410686"/>
      <w:bookmarkStart w:id="1733" w:name="_Toc189411004"/>
      <w:bookmarkStart w:id="1734" w:name="_Toc189411326"/>
      <w:bookmarkStart w:id="1735" w:name="_Toc189411648"/>
      <w:bookmarkStart w:id="1736" w:name="_Toc189411971"/>
      <w:bookmarkStart w:id="1737" w:name="_Toc189412294"/>
      <w:bookmarkStart w:id="1738" w:name="_Toc189410368"/>
      <w:bookmarkStart w:id="1739" w:name="_Toc189410687"/>
      <w:bookmarkStart w:id="1740" w:name="_Toc189411005"/>
      <w:bookmarkStart w:id="1741" w:name="_Toc189411327"/>
      <w:bookmarkStart w:id="1742" w:name="_Toc189411649"/>
      <w:bookmarkStart w:id="1743" w:name="_Toc189411972"/>
      <w:bookmarkStart w:id="1744" w:name="_Toc189412295"/>
      <w:bookmarkStart w:id="1745" w:name="_Toc189410369"/>
      <w:bookmarkStart w:id="1746" w:name="_Toc189410688"/>
      <w:bookmarkStart w:id="1747" w:name="_Toc189411006"/>
      <w:bookmarkStart w:id="1748" w:name="_Toc189411328"/>
      <w:bookmarkStart w:id="1749" w:name="_Toc189411650"/>
      <w:bookmarkStart w:id="1750" w:name="_Toc189411973"/>
      <w:bookmarkStart w:id="1751" w:name="_Toc189412296"/>
      <w:bookmarkStart w:id="1752" w:name="_Toc189410370"/>
      <w:bookmarkStart w:id="1753" w:name="_Toc189410689"/>
      <w:bookmarkStart w:id="1754" w:name="_Toc189411007"/>
      <w:bookmarkStart w:id="1755" w:name="_Toc189411329"/>
      <w:bookmarkStart w:id="1756" w:name="_Toc189411651"/>
      <w:bookmarkStart w:id="1757" w:name="_Toc189411974"/>
      <w:bookmarkStart w:id="1758" w:name="_Toc189412297"/>
      <w:bookmarkStart w:id="1759" w:name="_Toc189410371"/>
      <w:bookmarkStart w:id="1760" w:name="_Toc189410690"/>
      <w:bookmarkStart w:id="1761" w:name="_Toc189411008"/>
      <w:bookmarkStart w:id="1762" w:name="_Toc189411330"/>
      <w:bookmarkStart w:id="1763" w:name="_Toc189411652"/>
      <w:bookmarkStart w:id="1764" w:name="_Toc189411975"/>
      <w:bookmarkStart w:id="1765" w:name="_Toc189412298"/>
      <w:bookmarkStart w:id="1766" w:name="_Toc189410372"/>
      <w:bookmarkStart w:id="1767" w:name="_Toc189410691"/>
      <w:bookmarkStart w:id="1768" w:name="_Toc189411009"/>
      <w:bookmarkStart w:id="1769" w:name="_Toc189411331"/>
      <w:bookmarkStart w:id="1770" w:name="_Toc189411653"/>
      <w:bookmarkStart w:id="1771" w:name="_Toc189411976"/>
      <w:bookmarkStart w:id="1772" w:name="_Toc189412299"/>
      <w:bookmarkStart w:id="1773" w:name="_Toc189410373"/>
      <w:bookmarkStart w:id="1774" w:name="_Toc189410692"/>
      <w:bookmarkStart w:id="1775" w:name="_Toc189411010"/>
      <w:bookmarkStart w:id="1776" w:name="_Toc189411332"/>
      <w:bookmarkStart w:id="1777" w:name="_Toc189411654"/>
      <w:bookmarkStart w:id="1778" w:name="_Toc189411977"/>
      <w:bookmarkStart w:id="1779" w:name="_Toc189412300"/>
      <w:bookmarkStart w:id="1780" w:name="_Toc189410374"/>
      <w:bookmarkStart w:id="1781" w:name="_Toc189410693"/>
      <w:bookmarkStart w:id="1782" w:name="_Toc189411011"/>
      <w:bookmarkStart w:id="1783" w:name="_Toc189411333"/>
      <w:bookmarkStart w:id="1784" w:name="_Toc189411655"/>
      <w:bookmarkStart w:id="1785" w:name="_Toc189411978"/>
      <w:bookmarkStart w:id="1786" w:name="_Toc189412301"/>
      <w:bookmarkStart w:id="1787" w:name="_Toc189410375"/>
      <w:bookmarkStart w:id="1788" w:name="_Toc189410694"/>
      <w:bookmarkStart w:id="1789" w:name="_Toc189411012"/>
      <w:bookmarkStart w:id="1790" w:name="_Toc189411334"/>
      <w:bookmarkStart w:id="1791" w:name="_Toc189411656"/>
      <w:bookmarkStart w:id="1792" w:name="_Toc189411979"/>
      <w:bookmarkStart w:id="1793" w:name="_Toc189412302"/>
      <w:bookmarkStart w:id="1794" w:name="_Toc189410376"/>
      <w:bookmarkStart w:id="1795" w:name="_Toc189410695"/>
      <w:bookmarkStart w:id="1796" w:name="_Toc189411013"/>
      <w:bookmarkStart w:id="1797" w:name="_Toc189411335"/>
      <w:bookmarkStart w:id="1798" w:name="_Toc189411657"/>
      <w:bookmarkStart w:id="1799" w:name="_Toc189411980"/>
      <w:bookmarkStart w:id="1800" w:name="_Toc189412303"/>
      <w:bookmarkStart w:id="1801" w:name="_Toc189410377"/>
      <w:bookmarkStart w:id="1802" w:name="_Toc189410696"/>
      <w:bookmarkStart w:id="1803" w:name="_Toc189411014"/>
      <w:bookmarkStart w:id="1804" w:name="_Toc189411336"/>
      <w:bookmarkStart w:id="1805" w:name="_Toc189411658"/>
      <w:bookmarkStart w:id="1806" w:name="_Toc189411981"/>
      <w:bookmarkStart w:id="1807" w:name="_Toc189412304"/>
      <w:bookmarkStart w:id="1808" w:name="_Toc189410378"/>
      <w:bookmarkStart w:id="1809" w:name="_Toc189410697"/>
      <w:bookmarkStart w:id="1810" w:name="_Toc189411015"/>
      <w:bookmarkStart w:id="1811" w:name="_Toc189411337"/>
      <w:bookmarkStart w:id="1812" w:name="_Toc189411659"/>
      <w:bookmarkStart w:id="1813" w:name="_Toc189411982"/>
      <w:bookmarkStart w:id="1814" w:name="_Toc189412305"/>
      <w:bookmarkStart w:id="1815" w:name="_Toc189410379"/>
      <w:bookmarkStart w:id="1816" w:name="_Toc189410698"/>
      <w:bookmarkStart w:id="1817" w:name="_Toc189411016"/>
      <w:bookmarkStart w:id="1818" w:name="_Toc189411338"/>
      <w:bookmarkStart w:id="1819" w:name="_Toc189411660"/>
      <w:bookmarkStart w:id="1820" w:name="_Toc189411983"/>
      <w:bookmarkStart w:id="1821" w:name="_Toc189412306"/>
      <w:bookmarkStart w:id="1822" w:name="_Toc189410380"/>
      <w:bookmarkStart w:id="1823" w:name="_Toc189410699"/>
      <w:bookmarkStart w:id="1824" w:name="_Toc189411017"/>
      <w:bookmarkStart w:id="1825" w:name="_Toc189411339"/>
      <w:bookmarkStart w:id="1826" w:name="_Toc189411661"/>
      <w:bookmarkStart w:id="1827" w:name="_Toc189411984"/>
      <w:bookmarkStart w:id="1828" w:name="_Toc189412307"/>
      <w:bookmarkStart w:id="1829" w:name="_Toc189410381"/>
      <w:bookmarkStart w:id="1830" w:name="_Toc189410700"/>
      <w:bookmarkStart w:id="1831" w:name="_Toc189411018"/>
      <w:bookmarkStart w:id="1832" w:name="_Toc189411340"/>
      <w:bookmarkStart w:id="1833" w:name="_Toc189411662"/>
      <w:bookmarkStart w:id="1834" w:name="_Toc189411985"/>
      <w:bookmarkStart w:id="1835" w:name="_Toc189412308"/>
      <w:bookmarkStart w:id="1836" w:name="_Toc189410382"/>
      <w:bookmarkStart w:id="1837" w:name="_Toc189410701"/>
      <w:bookmarkStart w:id="1838" w:name="_Toc189411019"/>
      <w:bookmarkStart w:id="1839" w:name="_Toc189411341"/>
      <w:bookmarkStart w:id="1840" w:name="_Toc189411663"/>
      <w:bookmarkStart w:id="1841" w:name="_Toc189411986"/>
      <w:bookmarkStart w:id="1842" w:name="_Toc189412309"/>
      <w:bookmarkStart w:id="1843" w:name="_Toc189410383"/>
      <w:bookmarkStart w:id="1844" w:name="_Toc189410702"/>
      <w:bookmarkStart w:id="1845" w:name="_Toc189411020"/>
      <w:bookmarkStart w:id="1846" w:name="_Toc189411342"/>
      <w:bookmarkStart w:id="1847" w:name="_Toc189411664"/>
      <w:bookmarkStart w:id="1848" w:name="_Toc189411987"/>
      <w:bookmarkStart w:id="1849" w:name="_Toc189412310"/>
      <w:bookmarkStart w:id="1850" w:name="_Toc189410384"/>
      <w:bookmarkStart w:id="1851" w:name="_Toc189410703"/>
      <w:bookmarkStart w:id="1852" w:name="_Toc189411021"/>
      <w:bookmarkStart w:id="1853" w:name="_Toc189411343"/>
      <w:bookmarkStart w:id="1854" w:name="_Toc189411665"/>
      <w:bookmarkStart w:id="1855" w:name="_Toc189411988"/>
      <w:bookmarkStart w:id="1856" w:name="_Toc189412311"/>
      <w:bookmarkStart w:id="1857" w:name="_Toc189410385"/>
      <w:bookmarkStart w:id="1858" w:name="_Toc189410704"/>
      <w:bookmarkStart w:id="1859" w:name="_Toc189411022"/>
      <w:bookmarkStart w:id="1860" w:name="_Toc189411344"/>
      <w:bookmarkStart w:id="1861" w:name="_Toc189411666"/>
      <w:bookmarkStart w:id="1862" w:name="_Toc189411989"/>
      <w:bookmarkStart w:id="1863" w:name="_Toc189412312"/>
      <w:bookmarkStart w:id="1864" w:name="_Toc188880857"/>
      <w:bookmarkStart w:id="1865" w:name="_Toc189654362"/>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r w:rsidRPr="008450CF">
        <w:t xml:space="preserve">Δέσμευση </w:t>
      </w:r>
      <w:r w:rsidR="00275FB3">
        <w:t xml:space="preserve">Ανώτατης </w:t>
      </w:r>
      <w:r w:rsidRPr="00B258B2">
        <w:t>Διοίκησης</w:t>
      </w:r>
      <w:bookmarkEnd w:id="1864"/>
      <w:bookmarkEnd w:id="1865"/>
    </w:p>
    <w:p w14:paraId="4B586C97" w14:textId="0CA93AE6" w:rsidR="008450CF" w:rsidRPr="008450CF" w:rsidRDefault="0004013F" w:rsidP="007C3BD2">
      <w:pPr>
        <w:jc w:val="both"/>
      </w:pPr>
      <w:r>
        <w:t xml:space="preserve">Οι ενέργειες που έχουν προκύψει για υλοποίηση από την στρατηγική υποστηρίζονται από την </w:t>
      </w:r>
      <w:r w:rsidR="00275FB3">
        <w:t xml:space="preserve">ανώτατη </w:t>
      </w:r>
      <w:r>
        <w:t xml:space="preserve">διοίκηση με την παροχή πόρων, γνώσεων και χρόνου. </w:t>
      </w:r>
      <w:r w:rsidR="008450CF" w:rsidRPr="008450CF">
        <w:t xml:space="preserve">Η διοίκηση του </w:t>
      </w:r>
      <w:r w:rsidR="006672B0" w:rsidRPr="006672B0">
        <w:rPr>
          <w:color w:val="FF0000"/>
        </w:rPr>
        <w:t>[Όνομα Οργανισμού]</w:t>
      </w:r>
      <w:r w:rsidR="00747EBE">
        <w:rPr>
          <w:color w:val="C00000"/>
        </w:rPr>
        <w:t xml:space="preserve"> </w:t>
      </w:r>
      <w:r w:rsidR="008450CF" w:rsidRPr="008450CF">
        <w:t xml:space="preserve">δεσμεύεται να προωθήσει και να υποστηρίξει την υλοποίηση της Στρατηγικής </w:t>
      </w:r>
      <w:r w:rsidR="00275FB3">
        <w:t>Ασφάλειας Πληροφοριών</w:t>
      </w:r>
      <w:r w:rsidR="008450CF" w:rsidRPr="008450CF">
        <w:t xml:space="preserve"> με σκοπό την προστασία των πληροφοριών και τη διασφάλιση της ακεραιότητας, της εμπιστευτικότητας και της διαθεσιμότητας των πληροφοριών. </w:t>
      </w:r>
      <w:r w:rsidR="00275FB3">
        <w:t>Όπως αναφέρθηκε και πιο πάνω, η ανώτατη</w:t>
      </w:r>
      <w:r w:rsidR="008450CF" w:rsidRPr="008450CF">
        <w:t xml:space="preserve"> διοίκηση δηλώνει την </w:t>
      </w:r>
      <w:r w:rsidR="00747EBE" w:rsidRPr="008450CF">
        <w:t>αφοσίωσ</w:t>
      </w:r>
      <w:r w:rsidR="00747EBE">
        <w:t>η</w:t>
      </w:r>
      <w:r w:rsidR="00747EBE" w:rsidRPr="008450CF">
        <w:t xml:space="preserve"> </w:t>
      </w:r>
      <w:r w:rsidR="008450CF" w:rsidRPr="008450CF">
        <w:t xml:space="preserve">της προς </w:t>
      </w:r>
      <w:r w:rsidR="00275FB3">
        <w:t>τα θέματα</w:t>
      </w:r>
      <w:r w:rsidR="008450CF" w:rsidRPr="008450CF">
        <w:t xml:space="preserve"> κυβερνοασφάλεια</w:t>
      </w:r>
      <w:r w:rsidR="00275FB3">
        <w:t>ς</w:t>
      </w:r>
      <w:r w:rsidR="008450CF" w:rsidRPr="008450CF">
        <w:t xml:space="preserve"> μέσω των παρακάτω βασικών δεσμεύσεων:</w:t>
      </w:r>
    </w:p>
    <w:p w14:paraId="1A4AC30F" w14:textId="77777777" w:rsidR="008450CF" w:rsidRPr="008450CF" w:rsidRDefault="008450CF" w:rsidP="00CF044A">
      <w:pPr>
        <w:pStyle w:val="ListParagraph"/>
        <w:numPr>
          <w:ilvl w:val="0"/>
          <w:numId w:val="4"/>
        </w:numPr>
        <w:jc w:val="both"/>
      </w:pPr>
      <w:r w:rsidRPr="008450CF">
        <w:t>Υποστήριξη και Πόροι:</w:t>
      </w:r>
    </w:p>
    <w:p w14:paraId="4129E6FF" w14:textId="77777777" w:rsidR="008450CF" w:rsidRPr="008450CF" w:rsidRDefault="008450CF" w:rsidP="005611AF">
      <w:pPr>
        <w:ind w:left="720"/>
        <w:jc w:val="both"/>
      </w:pPr>
      <w:r w:rsidRPr="008450CF">
        <w:t>Παροχή αναγκαίων πόρων (οικονομικών, ανθρώπινου δυναμικού, τεχνολογικών) για την εφαρμογή πολιτικών και μέτρων κυβερνοασφάλειας.</w:t>
      </w:r>
    </w:p>
    <w:p w14:paraId="7F8FA896" w14:textId="77777777" w:rsidR="008450CF" w:rsidRPr="008450CF" w:rsidRDefault="008450CF" w:rsidP="00CF044A">
      <w:pPr>
        <w:pStyle w:val="ListParagraph"/>
        <w:numPr>
          <w:ilvl w:val="0"/>
          <w:numId w:val="4"/>
        </w:numPr>
        <w:jc w:val="both"/>
      </w:pPr>
      <w:r w:rsidRPr="008450CF">
        <w:t>Προώθηση Πολιτικών Κυβερνοασφάλειας:</w:t>
      </w:r>
    </w:p>
    <w:p w14:paraId="45438E88" w14:textId="77777777" w:rsidR="008450CF" w:rsidRPr="008450CF" w:rsidRDefault="008450CF" w:rsidP="005611AF">
      <w:pPr>
        <w:ind w:left="720"/>
        <w:jc w:val="both"/>
      </w:pPr>
      <w:r w:rsidRPr="008450CF">
        <w:t>Δημιουργία και εφαρμογή πολιτικών κυβερνοασφαλείας και συμμόρφωση με αυτές.</w:t>
      </w:r>
    </w:p>
    <w:p w14:paraId="4BBFE3FA" w14:textId="77777777" w:rsidR="008450CF" w:rsidRPr="008450CF" w:rsidRDefault="008450CF" w:rsidP="00CF044A">
      <w:pPr>
        <w:pStyle w:val="ListParagraph"/>
        <w:numPr>
          <w:ilvl w:val="0"/>
          <w:numId w:val="4"/>
        </w:numPr>
        <w:jc w:val="both"/>
      </w:pPr>
      <w:r w:rsidRPr="008450CF">
        <w:t>Ευαισθητοποίηση Προσωπικού:</w:t>
      </w:r>
    </w:p>
    <w:p w14:paraId="1B99CF3B" w14:textId="77777777" w:rsidR="008450CF" w:rsidRPr="008450CF" w:rsidRDefault="008450CF" w:rsidP="005611AF">
      <w:pPr>
        <w:ind w:left="720"/>
        <w:jc w:val="both"/>
      </w:pPr>
      <w:r w:rsidRPr="008450CF">
        <w:t>Παροχή εκπαίδευσης στο προσωπικό και ευαισθητοποίηση σχετικά με τις απειλές κυβερνοασφάλειας.</w:t>
      </w:r>
    </w:p>
    <w:p w14:paraId="76AFC300" w14:textId="77777777" w:rsidR="008450CF" w:rsidRPr="008450CF" w:rsidRDefault="008450CF" w:rsidP="00CF044A">
      <w:pPr>
        <w:pStyle w:val="ListParagraph"/>
        <w:numPr>
          <w:ilvl w:val="0"/>
          <w:numId w:val="4"/>
        </w:numPr>
        <w:jc w:val="both"/>
      </w:pPr>
      <w:r w:rsidRPr="008450CF">
        <w:t>Συνεχής Αξιολόγηση και Ενίσχυση:</w:t>
      </w:r>
    </w:p>
    <w:p w14:paraId="4FD8DC86" w14:textId="77777777" w:rsidR="008450CF" w:rsidRPr="008450CF" w:rsidRDefault="008450CF" w:rsidP="005611AF">
      <w:pPr>
        <w:ind w:left="720"/>
        <w:jc w:val="both"/>
      </w:pPr>
      <w:r w:rsidRPr="008450CF">
        <w:t>Τακτική αξιολόγηση των μέτρων κυβερνοασφάλειας και εφαρμογή βελτιώσεων όπου απαιτείται.</w:t>
      </w:r>
    </w:p>
    <w:p w14:paraId="4D90CE88" w14:textId="77777777" w:rsidR="008450CF" w:rsidRPr="008450CF" w:rsidRDefault="008450CF" w:rsidP="00CF044A">
      <w:pPr>
        <w:pStyle w:val="ListParagraph"/>
        <w:numPr>
          <w:ilvl w:val="0"/>
          <w:numId w:val="4"/>
        </w:numPr>
        <w:jc w:val="both"/>
      </w:pPr>
      <w:r w:rsidRPr="008450CF">
        <w:t>Διαχείριση Κρίσεων:</w:t>
      </w:r>
    </w:p>
    <w:p w14:paraId="475006AE" w14:textId="77777777" w:rsidR="008450CF" w:rsidRPr="008450CF" w:rsidRDefault="008450CF" w:rsidP="005611AF">
      <w:pPr>
        <w:ind w:left="720"/>
        <w:jc w:val="both"/>
      </w:pPr>
      <w:r w:rsidRPr="008450CF">
        <w:t>Ανάπτυξη και διατήρηση ισχυρής ικανότητας διαχείρισης κρίσεων σε περίπτωση κυβερνοεπίθεσης.</w:t>
      </w:r>
    </w:p>
    <w:p w14:paraId="641D21CB" w14:textId="77777777" w:rsidR="008450CF" w:rsidRPr="008450CF" w:rsidRDefault="008450CF" w:rsidP="00CF044A">
      <w:pPr>
        <w:pStyle w:val="ListParagraph"/>
        <w:numPr>
          <w:ilvl w:val="0"/>
          <w:numId w:val="4"/>
        </w:numPr>
        <w:jc w:val="both"/>
      </w:pPr>
      <w:r w:rsidRPr="008450CF">
        <w:t>Συνεργασία με Εξωτερικούς Φορείς:</w:t>
      </w:r>
    </w:p>
    <w:p w14:paraId="4CA647C1" w14:textId="77777777" w:rsidR="008450CF" w:rsidRPr="008450CF" w:rsidRDefault="008450CF" w:rsidP="005611AF">
      <w:pPr>
        <w:ind w:left="720"/>
        <w:jc w:val="both"/>
      </w:pPr>
      <w:r w:rsidRPr="008450CF">
        <w:t>Επιδίωξη  στενής συνεργασίας με εξωτερικούς φορείς και αρχές για την ανταλλαγή πληροφοριών και την κοινή αντιμετώπιση προκλήσεων κυβερνοασφάλειας.</w:t>
      </w:r>
    </w:p>
    <w:p w14:paraId="54C1CBCB" w14:textId="0E724CF2" w:rsidR="008450CF" w:rsidRPr="008450CF" w:rsidRDefault="008450CF" w:rsidP="005611AF">
      <w:pPr>
        <w:ind w:left="720"/>
        <w:jc w:val="both"/>
      </w:pPr>
      <w:r w:rsidRPr="008450CF">
        <w:t>Αυτή η δέσμευση αποτελεί αναγκαίο πυλώνα για τη διασφάλιση ενός αξιόπιστου, ασφαλούς και ανθεκτικού περιβάλλοντος πληροφοριών για τον οργανισμό μας και όλα τα εμπλεκόμενα μέρη.</w:t>
      </w:r>
    </w:p>
    <w:p w14:paraId="2AF82EAF" w14:textId="637D433A" w:rsidR="00747EBE" w:rsidRDefault="00747EBE" w:rsidP="00747EBE">
      <w:pPr>
        <w:pStyle w:val="Heading1"/>
      </w:pPr>
      <w:bookmarkStart w:id="1866" w:name="_Toc189410387"/>
      <w:bookmarkStart w:id="1867" w:name="_Toc189410706"/>
      <w:bookmarkStart w:id="1868" w:name="_Toc189411024"/>
      <w:bookmarkStart w:id="1869" w:name="_Toc189411346"/>
      <w:bookmarkStart w:id="1870" w:name="_Toc189411668"/>
      <w:bookmarkStart w:id="1871" w:name="_Toc189411991"/>
      <w:bookmarkStart w:id="1872" w:name="_Toc189412314"/>
      <w:bookmarkStart w:id="1873" w:name="_Toc189410388"/>
      <w:bookmarkStart w:id="1874" w:name="_Toc189410707"/>
      <w:bookmarkStart w:id="1875" w:name="_Toc189411025"/>
      <w:bookmarkStart w:id="1876" w:name="_Toc189411347"/>
      <w:bookmarkStart w:id="1877" w:name="_Toc189411669"/>
      <w:bookmarkStart w:id="1878" w:name="_Toc189411992"/>
      <w:bookmarkStart w:id="1879" w:name="_Toc189412315"/>
      <w:bookmarkStart w:id="1880" w:name="_Toc189410389"/>
      <w:bookmarkStart w:id="1881" w:name="_Toc189410708"/>
      <w:bookmarkStart w:id="1882" w:name="_Toc189411026"/>
      <w:bookmarkStart w:id="1883" w:name="_Toc189411348"/>
      <w:bookmarkStart w:id="1884" w:name="_Toc189411670"/>
      <w:bookmarkStart w:id="1885" w:name="_Toc189411993"/>
      <w:bookmarkStart w:id="1886" w:name="_Toc189412316"/>
      <w:bookmarkStart w:id="1887" w:name="_Toc189410390"/>
      <w:bookmarkStart w:id="1888" w:name="_Toc189410709"/>
      <w:bookmarkStart w:id="1889" w:name="_Toc189411027"/>
      <w:bookmarkStart w:id="1890" w:name="_Toc189411349"/>
      <w:bookmarkStart w:id="1891" w:name="_Toc189411671"/>
      <w:bookmarkStart w:id="1892" w:name="_Toc189411994"/>
      <w:bookmarkStart w:id="1893" w:name="_Toc189412317"/>
      <w:bookmarkStart w:id="1894" w:name="_Toc189410391"/>
      <w:bookmarkStart w:id="1895" w:name="_Toc189410710"/>
      <w:bookmarkStart w:id="1896" w:name="_Toc189411028"/>
      <w:bookmarkStart w:id="1897" w:name="_Toc189411350"/>
      <w:bookmarkStart w:id="1898" w:name="_Toc189411672"/>
      <w:bookmarkStart w:id="1899" w:name="_Toc189411995"/>
      <w:bookmarkStart w:id="1900" w:name="_Toc189412318"/>
      <w:bookmarkStart w:id="1901" w:name="_Toc189410392"/>
      <w:bookmarkStart w:id="1902" w:name="_Toc189410711"/>
      <w:bookmarkStart w:id="1903" w:name="_Toc189411029"/>
      <w:bookmarkStart w:id="1904" w:name="_Toc189411351"/>
      <w:bookmarkStart w:id="1905" w:name="_Toc189411673"/>
      <w:bookmarkStart w:id="1906" w:name="_Toc189411996"/>
      <w:bookmarkStart w:id="1907" w:name="_Toc189412319"/>
      <w:bookmarkStart w:id="1908" w:name="_Toc189410393"/>
      <w:bookmarkStart w:id="1909" w:name="_Toc189410712"/>
      <w:bookmarkStart w:id="1910" w:name="_Toc189411030"/>
      <w:bookmarkStart w:id="1911" w:name="_Toc189411352"/>
      <w:bookmarkStart w:id="1912" w:name="_Toc189411674"/>
      <w:bookmarkStart w:id="1913" w:name="_Toc189411997"/>
      <w:bookmarkStart w:id="1914" w:name="_Toc189412320"/>
      <w:bookmarkStart w:id="1915" w:name="_Toc189410394"/>
      <w:bookmarkStart w:id="1916" w:name="_Toc189410713"/>
      <w:bookmarkStart w:id="1917" w:name="_Toc189411031"/>
      <w:bookmarkStart w:id="1918" w:name="_Toc189411353"/>
      <w:bookmarkStart w:id="1919" w:name="_Toc189411675"/>
      <w:bookmarkStart w:id="1920" w:name="_Toc189411998"/>
      <w:bookmarkStart w:id="1921" w:name="_Toc189412321"/>
      <w:bookmarkStart w:id="1922" w:name="_Toc189410395"/>
      <w:bookmarkStart w:id="1923" w:name="_Toc189410714"/>
      <w:bookmarkStart w:id="1924" w:name="_Toc189411032"/>
      <w:bookmarkStart w:id="1925" w:name="_Toc189411354"/>
      <w:bookmarkStart w:id="1926" w:name="_Toc189411676"/>
      <w:bookmarkStart w:id="1927" w:name="_Toc189411999"/>
      <w:bookmarkStart w:id="1928" w:name="_Toc189412322"/>
      <w:bookmarkStart w:id="1929" w:name="_Toc189410396"/>
      <w:bookmarkStart w:id="1930" w:name="_Toc189410715"/>
      <w:bookmarkStart w:id="1931" w:name="_Toc189411033"/>
      <w:bookmarkStart w:id="1932" w:name="_Toc189411355"/>
      <w:bookmarkStart w:id="1933" w:name="_Toc189411677"/>
      <w:bookmarkStart w:id="1934" w:name="_Toc189412000"/>
      <w:bookmarkStart w:id="1935" w:name="_Toc189412323"/>
      <w:bookmarkStart w:id="1936" w:name="_Toc189410397"/>
      <w:bookmarkStart w:id="1937" w:name="_Toc189410716"/>
      <w:bookmarkStart w:id="1938" w:name="_Toc189411034"/>
      <w:bookmarkStart w:id="1939" w:name="_Toc189411356"/>
      <w:bookmarkStart w:id="1940" w:name="_Toc189411678"/>
      <w:bookmarkStart w:id="1941" w:name="_Toc189412001"/>
      <w:bookmarkStart w:id="1942" w:name="_Toc189412324"/>
      <w:bookmarkStart w:id="1943" w:name="_Toc189410398"/>
      <w:bookmarkStart w:id="1944" w:name="_Toc189410717"/>
      <w:bookmarkStart w:id="1945" w:name="_Toc189411035"/>
      <w:bookmarkStart w:id="1946" w:name="_Toc189411357"/>
      <w:bookmarkStart w:id="1947" w:name="_Toc189411679"/>
      <w:bookmarkStart w:id="1948" w:name="_Toc189412002"/>
      <w:bookmarkStart w:id="1949" w:name="_Toc189412325"/>
      <w:bookmarkStart w:id="1950" w:name="_Toc189410399"/>
      <w:bookmarkStart w:id="1951" w:name="_Toc189410718"/>
      <w:bookmarkStart w:id="1952" w:name="_Toc189411036"/>
      <w:bookmarkStart w:id="1953" w:name="_Toc189411358"/>
      <w:bookmarkStart w:id="1954" w:name="_Toc189411680"/>
      <w:bookmarkStart w:id="1955" w:name="_Toc189412003"/>
      <w:bookmarkStart w:id="1956" w:name="_Toc189412326"/>
      <w:bookmarkStart w:id="1957" w:name="_Toc189410400"/>
      <w:bookmarkStart w:id="1958" w:name="_Toc189410719"/>
      <w:bookmarkStart w:id="1959" w:name="_Toc189411037"/>
      <w:bookmarkStart w:id="1960" w:name="_Toc189411359"/>
      <w:bookmarkStart w:id="1961" w:name="_Toc189411681"/>
      <w:bookmarkStart w:id="1962" w:name="_Toc189412004"/>
      <w:bookmarkStart w:id="1963" w:name="_Toc189412327"/>
      <w:bookmarkStart w:id="1964" w:name="_Toc189410401"/>
      <w:bookmarkStart w:id="1965" w:name="_Toc189410720"/>
      <w:bookmarkStart w:id="1966" w:name="_Toc189411038"/>
      <w:bookmarkStart w:id="1967" w:name="_Toc189411360"/>
      <w:bookmarkStart w:id="1968" w:name="_Toc189411682"/>
      <w:bookmarkStart w:id="1969" w:name="_Toc189412005"/>
      <w:bookmarkStart w:id="1970" w:name="_Toc189412328"/>
      <w:bookmarkStart w:id="1971" w:name="_Toc189410402"/>
      <w:bookmarkStart w:id="1972" w:name="_Toc189410721"/>
      <w:bookmarkStart w:id="1973" w:name="_Toc189411039"/>
      <w:bookmarkStart w:id="1974" w:name="_Toc189411361"/>
      <w:bookmarkStart w:id="1975" w:name="_Toc189411683"/>
      <w:bookmarkStart w:id="1976" w:name="_Toc189412006"/>
      <w:bookmarkStart w:id="1977" w:name="_Toc189412329"/>
      <w:bookmarkStart w:id="1978" w:name="_Toc189410403"/>
      <w:bookmarkStart w:id="1979" w:name="_Toc189410722"/>
      <w:bookmarkStart w:id="1980" w:name="_Toc189411040"/>
      <w:bookmarkStart w:id="1981" w:name="_Toc189411362"/>
      <w:bookmarkStart w:id="1982" w:name="_Toc189411684"/>
      <w:bookmarkStart w:id="1983" w:name="_Toc189412007"/>
      <w:bookmarkStart w:id="1984" w:name="_Toc189412330"/>
      <w:bookmarkStart w:id="1985" w:name="_Toc189410404"/>
      <w:bookmarkStart w:id="1986" w:name="_Toc189410723"/>
      <w:bookmarkStart w:id="1987" w:name="_Toc189411041"/>
      <w:bookmarkStart w:id="1988" w:name="_Toc189411363"/>
      <w:bookmarkStart w:id="1989" w:name="_Toc189411685"/>
      <w:bookmarkStart w:id="1990" w:name="_Toc189412008"/>
      <w:bookmarkStart w:id="1991" w:name="_Toc189412331"/>
      <w:bookmarkStart w:id="1992" w:name="_Toc189410405"/>
      <w:bookmarkStart w:id="1993" w:name="_Toc189410724"/>
      <w:bookmarkStart w:id="1994" w:name="_Toc189411042"/>
      <w:bookmarkStart w:id="1995" w:name="_Toc189411364"/>
      <w:bookmarkStart w:id="1996" w:name="_Toc189411686"/>
      <w:bookmarkStart w:id="1997" w:name="_Toc189412009"/>
      <w:bookmarkStart w:id="1998" w:name="_Toc189412332"/>
      <w:bookmarkStart w:id="1999" w:name="_Toc189410406"/>
      <w:bookmarkStart w:id="2000" w:name="_Toc189410725"/>
      <w:bookmarkStart w:id="2001" w:name="_Toc189411043"/>
      <w:bookmarkStart w:id="2002" w:name="_Toc189411365"/>
      <w:bookmarkStart w:id="2003" w:name="_Toc189411687"/>
      <w:bookmarkStart w:id="2004" w:name="_Toc189412010"/>
      <w:bookmarkStart w:id="2005" w:name="_Toc189412333"/>
      <w:bookmarkStart w:id="2006" w:name="_Toc189410407"/>
      <w:bookmarkStart w:id="2007" w:name="_Toc189410726"/>
      <w:bookmarkStart w:id="2008" w:name="_Toc189411044"/>
      <w:bookmarkStart w:id="2009" w:name="_Toc189411366"/>
      <w:bookmarkStart w:id="2010" w:name="_Toc189411688"/>
      <w:bookmarkStart w:id="2011" w:name="_Toc189412011"/>
      <w:bookmarkStart w:id="2012" w:name="_Toc189412334"/>
      <w:bookmarkStart w:id="2013" w:name="_Toc189410408"/>
      <w:bookmarkStart w:id="2014" w:name="_Toc189410727"/>
      <w:bookmarkStart w:id="2015" w:name="_Toc189411045"/>
      <w:bookmarkStart w:id="2016" w:name="_Toc189411367"/>
      <w:bookmarkStart w:id="2017" w:name="_Toc189411689"/>
      <w:bookmarkStart w:id="2018" w:name="_Toc189412012"/>
      <w:bookmarkStart w:id="2019" w:name="_Toc189412335"/>
      <w:bookmarkStart w:id="2020" w:name="_Toc189410409"/>
      <w:bookmarkStart w:id="2021" w:name="_Toc189410728"/>
      <w:bookmarkStart w:id="2022" w:name="_Toc189411046"/>
      <w:bookmarkStart w:id="2023" w:name="_Toc189411368"/>
      <w:bookmarkStart w:id="2024" w:name="_Toc189411690"/>
      <w:bookmarkStart w:id="2025" w:name="_Toc189412013"/>
      <w:bookmarkStart w:id="2026" w:name="_Toc189412336"/>
      <w:bookmarkStart w:id="2027" w:name="_Toc189410410"/>
      <w:bookmarkStart w:id="2028" w:name="_Toc189410729"/>
      <w:bookmarkStart w:id="2029" w:name="_Toc189411047"/>
      <w:bookmarkStart w:id="2030" w:name="_Toc189411369"/>
      <w:bookmarkStart w:id="2031" w:name="_Toc189411691"/>
      <w:bookmarkStart w:id="2032" w:name="_Toc189412014"/>
      <w:bookmarkStart w:id="2033" w:name="_Toc189412337"/>
      <w:bookmarkStart w:id="2034" w:name="_Toc189410411"/>
      <w:bookmarkStart w:id="2035" w:name="_Toc189410730"/>
      <w:bookmarkStart w:id="2036" w:name="_Toc189411048"/>
      <w:bookmarkStart w:id="2037" w:name="_Toc189411370"/>
      <w:bookmarkStart w:id="2038" w:name="_Toc189411692"/>
      <w:bookmarkStart w:id="2039" w:name="_Toc189412015"/>
      <w:bookmarkStart w:id="2040" w:name="_Toc189412338"/>
      <w:bookmarkStart w:id="2041" w:name="_Toc189410412"/>
      <w:bookmarkStart w:id="2042" w:name="_Toc189410731"/>
      <w:bookmarkStart w:id="2043" w:name="_Toc189411049"/>
      <w:bookmarkStart w:id="2044" w:name="_Toc189411371"/>
      <w:bookmarkStart w:id="2045" w:name="_Toc189411693"/>
      <w:bookmarkStart w:id="2046" w:name="_Toc189412016"/>
      <w:bookmarkStart w:id="2047" w:name="_Toc189412339"/>
      <w:bookmarkStart w:id="2048" w:name="_Toc189410413"/>
      <w:bookmarkStart w:id="2049" w:name="_Toc189410732"/>
      <w:bookmarkStart w:id="2050" w:name="_Toc189411050"/>
      <w:bookmarkStart w:id="2051" w:name="_Toc189411372"/>
      <w:bookmarkStart w:id="2052" w:name="_Toc189411694"/>
      <w:bookmarkStart w:id="2053" w:name="_Toc189412017"/>
      <w:bookmarkStart w:id="2054" w:name="_Toc189412340"/>
      <w:bookmarkStart w:id="2055" w:name="_Toc189410414"/>
      <w:bookmarkStart w:id="2056" w:name="_Toc189410733"/>
      <w:bookmarkStart w:id="2057" w:name="_Toc189411051"/>
      <w:bookmarkStart w:id="2058" w:name="_Toc189411373"/>
      <w:bookmarkStart w:id="2059" w:name="_Toc189411695"/>
      <w:bookmarkStart w:id="2060" w:name="_Toc189412018"/>
      <w:bookmarkStart w:id="2061" w:name="_Toc189412341"/>
      <w:bookmarkStart w:id="2062" w:name="_Toc189410415"/>
      <w:bookmarkStart w:id="2063" w:name="_Toc189410734"/>
      <w:bookmarkStart w:id="2064" w:name="_Toc189411052"/>
      <w:bookmarkStart w:id="2065" w:name="_Toc189411374"/>
      <w:bookmarkStart w:id="2066" w:name="_Toc189411696"/>
      <w:bookmarkStart w:id="2067" w:name="_Toc189412019"/>
      <w:bookmarkStart w:id="2068" w:name="_Toc189412342"/>
      <w:bookmarkStart w:id="2069" w:name="_Toc189410416"/>
      <w:bookmarkStart w:id="2070" w:name="_Toc189410735"/>
      <w:bookmarkStart w:id="2071" w:name="_Toc189411053"/>
      <w:bookmarkStart w:id="2072" w:name="_Toc189411375"/>
      <w:bookmarkStart w:id="2073" w:name="_Toc189411697"/>
      <w:bookmarkStart w:id="2074" w:name="_Toc189412020"/>
      <w:bookmarkStart w:id="2075" w:name="_Toc189412343"/>
      <w:bookmarkStart w:id="2076" w:name="_Toc189410417"/>
      <w:bookmarkStart w:id="2077" w:name="_Toc189410736"/>
      <w:bookmarkStart w:id="2078" w:name="_Toc189411054"/>
      <w:bookmarkStart w:id="2079" w:name="_Toc189411376"/>
      <w:bookmarkStart w:id="2080" w:name="_Toc189411698"/>
      <w:bookmarkStart w:id="2081" w:name="_Toc189412021"/>
      <w:bookmarkStart w:id="2082" w:name="_Toc189412344"/>
      <w:bookmarkStart w:id="2083" w:name="_Toc189410418"/>
      <w:bookmarkStart w:id="2084" w:name="_Toc189410737"/>
      <w:bookmarkStart w:id="2085" w:name="_Toc189411055"/>
      <w:bookmarkStart w:id="2086" w:name="_Toc189411377"/>
      <w:bookmarkStart w:id="2087" w:name="_Toc189411699"/>
      <w:bookmarkStart w:id="2088" w:name="_Toc189412022"/>
      <w:bookmarkStart w:id="2089" w:name="_Toc189412345"/>
      <w:bookmarkStart w:id="2090" w:name="_Toc189410419"/>
      <w:bookmarkStart w:id="2091" w:name="_Toc189410738"/>
      <w:bookmarkStart w:id="2092" w:name="_Toc189411056"/>
      <w:bookmarkStart w:id="2093" w:name="_Toc189411378"/>
      <w:bookmarkStart w:id="2094" w:name="_Toc189411700"/>
      <w:bookmarkStart w:id="2095" w:name="_Toc189412023"/>
      <w:bookmarkStart w:id="2096" w:name="_Toc189412346"/>
      <w:bookmarkStart w:id="2097" w:name="_Toc189410420"/>
      <w:bookmarkStart w:id="2098" w:name="_Toc189410739"/>
      <w:bookmarkStart w:id="2099" w:name="_Toc189411057"/>
      <w:bookmarkStart w:id="2100" w:name="_Toc189411379"/>
      <w:bookmarkStart w:id="2101" w:name="_Toc189411701"/>
      <w:bookmarkStart w:id="2102" w:name="_Toc189412024"/>
      <w:bookmarkStart w:id="2103" w:name="_Toc189412347"/>
      <w:bookmarkStart w:id="2104" w:name="_Toc189410421"/>
      <w:bookmarkStart w:id="2105" w:name="_Toc189410740"/>
      <w:bookmarkStart w:id="2106" w:name="_Toc189411058"/>
      <w:bookmarkStart w:id="2107" w:name="_Toc189411380"/>
      <w:bookmarkStart w:id="2108" w:name="_Toc189411702"/>
      <w:bookmarkStart w:id="2109" w:name="_Toc189412025"/>
      <w:bookmarkStart w:id="2110" w:name="_Toc189412348"/>
      <w:bookmarkStart w:id="2111" w:name="_Toc189410422"/>
      <w:bookmarkStart w:id="2112" w:name="_Toc189410741"/>
      <w:bookmarkStart w:id="2113" w:name="_Toc189411059"/>
      <w:bookmarkStart w:id="2114" w:name="_Toc189411381"/>
      <w:bookmarkStart w:id="2115" w:name="_Toc189411703"/>
      <w:bookmarkStart w:id="2116" w:name="_Toc189412026"/>
      <w:bookmarkStart w:id="2117" w:name="_Toc189412349"/>
      <w:bookmarkStart w:id="2118" w:name="_Toc189410423"/>
      <w:bookmarkStart w:id="2119" w:name="_Toc189410742"/>
      <w:bookmarkStart w:id="2120" w:name="_Toc189411060"/>
      <w:bookmarkStart w:id="2121" w:name="_Toc189411382"/>
      <w:bookmarkStart w:id="2122" w:name="_Toc189411704"/>
      <w:bookmarkStart w:id="2123" w:name="_Toc189412027"/>
      <w:bookmarkStart w:id="2124" w:name="_Toc189412350"/>
      <w:bookmarkStart w:id="2125" w:name="_Toc189410424"/>
      <w:bookmarkStart w:id="2126" w:name="_Toc189410743"/>
      <w:bookmarkStart w:id="2127" w:name="_Toc189411061"/>
      <w:bookmarkStart w:id="2128" w:name="_Toc189411383"/>
      <w:bookmarkStart w:id="2129" w:name="_Toc189411705"/>
      <w:bookmarkStart w:id="2130" w:name="_Toc189412028"/>
      <w:bookmarkStart w:id="2131" w:name="_Toc189412351"/>
      <w:bookmarkStart w:id="2132" w:name="_Toc189410425"/>
      <w:bookmarkStart w:id="2133" w:name="_Toc189410744"/>
      <w:bookmarkStart w:id="2134" w:name="_Toc189411062"/>
      <w:bookmarkStart w:id="2135" w:name="_Toc189411384"/>
      <w:bookmarkStart w:id="2136" w:name="_Toc189411706"/>
      <w:bookmarkStart w:id="2137" w:name="_Toc189412029"/>
      <w:bookmarkStart w:id="2138" w:name="_Toc189412352"/>
      <w:bookmarkStart w:id="2139" w:name="_Toc189410426"/>
      <w:bookmarkStart w:id="2140" w:name="_Toc189410745"/>
      <w:bookmarkStart w:id="2141" w:name="_Toc189411063"/>
      <w:bookmarkStart w:id="2142" w:name="_Toc189411385"/>
      <w:bookmarkStart w:id="2143" w:name="_Toc189411707"/>
      <w:bookmarkStart w:id="2144" w:name="_Toc189412030"/>
      <w:bookmarkStart w:id="2145" w:name="_Toc189412353"/>
      <w:bookmarkStart w:id="2146" w:name="_Toc189410427"/>
      <w:bookmarkStart w:id="2147" w:name="_Toc189410746"/>
      <w:bookmarkStart w:id="2148" w:name="_Toc189411064"/>
      <w:bookmarkStart w:id="2149" w:name="_Toc189411386"/>
      <w:bookmarkStart w:id="2150" w:name="_Toc189411708"/>
      <w:bookmarkStart w:id="2151" w:name="_Toc189412031"/>
      <w:bookmarkStart w:id="2152" w:name="_Toc189412354"/>
      <w:bookmarkStart w:id="2153" w:name="_Toc189410428"/>
      <w:bookmarkStart w:id="2154" w:name="_Toc189410747"/>
      <w:bookmarkStart w:id="2155" w:name="_Toc189411065"/>
      <w:bookmarkStart w:id="2156" w:name="_Toc189411387"/>
      <w:bookmarkStart w:id="2157" w:name="_Toc189411709"/>
      <w:bookmarkStart w:id="2158" w:name="_Toc189412032"/>
      <w:bookmarkStart w:id="2159" w:name="_Toc189412355"/>
      <w:bookmarkStart w:id="2160" w:name="_Toc189410429"/>
      <w:bookmarkStart w:id="2161" w:name="_Toc189410748"/>
      <w:bookmarkStart w:id="2162" w:name="_Toc189411066"/>
      <w:bookmarkStart w:id="2163" w:name="_Toc189411388"/>
      <w:bookmarkStart w:id="2164" w:name="_Toc189411710"/>
      <w:bookmarkStart w:id="2165" w:name="_Toc189412033"/>
      <w:bookmarkStart w:id="2166" w:name="_Toc189412356"/>
      <w:bookmarkStart w:id="2167" w:name="_Toc189410430"/>
      <w:bookmarkStart w:id="2168" w:name="_Toc189410749"/>
      <w:bookmarkStart w:id="2169" w:name="_Toc189411067"/>
      <w:bookmarkStart w:id="2170" w:name="_Toc189411389"/>
      <w:bookmarkStart w:id="2171" w:name="_Toc189411711"/>
      <w:bookmarkStart w:id="2172" w:name="_Toc189412034"/>
      <w:bookmarkStart w:id="2173" w:name="_Toc189412357"/>
      <w:bookmarkStart w:id="2174" w:name="_Toc189410431"/>
      <w:bookmarkStart w:id="2175" w:name="_Toc189410750"/>
      <w:bookmarkStart w:id="2176" w:name="_Toc189411068"/>
      <w:bookmarkStart w:id="2177" w:name="_Toc189411390"/>
      <w:bookmarkStart w:id="2178" w:name="_Toc189411712"/>
      <w:bookmarkStart w:id="2179" w:name="_Toc189412035"/>
      <w:bookmarkStart w:id="2180" w:name="_Toc189412358"/>
      <w:bookmarkStart w:id="2181" w:name="_Toc189410432"/>
      <w:bookmarkStart w:id="2182" w:name="_Toc189410751"/>
      <w:bookmarkStart w:id="2183" w:name="_Toc189411069"/>
      <w:bookmarkStart w:id="2184" w:name="_Toc189411391"/>
      <w:bookmarkStart w:id="2185" w:name="_Toc189411713"/>
      <w:bookmarkStart w:id="2186" w:name="_Toc189412036"/>
      <w:bookmarkStart w:id="2187" w:name="_Toc189412359"/>
      <w:bookmarkStart w:id="2188" w:name="_Toc189410433"/>
      <w:bookmarkStart w:id="2189" w:name="_Toc189410752"/>
      <w:bookmarkStart w:id="2190" w:name="_Toc189411070"/>
      <w:bookmarkStart w:id="2191" w:name="_Toc189411392"/>
      <w:bookmarkStart w:id="2192" w:name="_Toc189411714"/>
      <w:bookmarkStart w:id="2193" w:name="_Toc189412037"/>
      <w:bookmarkStart w:id="2194" w:name="_Toc189412360"/>
      <w:bookmarkStart w:id="2195" w:name="_Toc189410434"/>
      <w:bookmarkStart w:id="2196" w:name="_Toc189410753"/>
      <w:bookmarkStart w:id="2197" w:name="_Toc189411071"/>
      <w:bookmarkStart w:id="2198" w:name="_Toc189411393"/>
      <w:bookmarkStart w:id="2199" w:name="_Toc189411715"/>
      <w:bookmarkStart w:id="2200" w:name="_Toc189412038"/>
      <w:bookmarkStart w:id="2201" w:name="_Toc189412361"/>
      <w:bookmarkStart w:id="2202" w:name="_Toc189410435"/>
      <w:bookmarkStart w:id="2203" w:name="_Toc189410754"/>
      <w:bookmarkStart w:id="2204" w:name="_Toc189411072"/>
      <w:bookmarkStart w:id="2205" w:name="_Toc189411394"/>
      <w:bookmarkStart w:id="2206" w:name="_Toc189411716"/>
      <w:bookmarkStart w:id="2207" w:name="_Toc189412039"/>
      <w:bookmarkStart w:id="2208" w:name="_Toc189412362"/>
      <w:bookmarkStart w:id="2209" w:name="_Toc188880862"/>
      <w:bookmarkStart w:id="2210" w:name="_Toc142393583"/>
      <w:bookmarkStart w:id="2211" w:name="_Toc189654363"/>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r>
        <w:t>Αναθεώρηση</w:t>
      </w:r>
      <w:bookmarkEnd w:id="2209"/>
      <w:bookmarkEnd w:id="2211"/>
      <w:r>
        <w:t xml:space="preserve"> </w:t>
      </w:r>
    </w:p>
    <w:bookmarkEnd w:id="2210"/>
    <w:p w14:paraId="259600DC" w14:textId="53E5FF5A" w:rsidR="000B51FD" w:rsidRPr="008450CF" w:rsidRDefault="000B51FD" w:rsidP="007C3BD2">
      <w:pPr>
        <w:jc w:val="both"/>
      </w:pPr>
      <w:r w:rsidRPr="008450CF">
        <w:t>Για τη διασφάλιση της επιτυχημένης υλοποίησης και διαχείρισης της Στρατηγικής Ασφάλειας Πληροφοριών, απαιτείται η εφαρμογή ενός συστηματικού και διαρκούς κύκλου ζωής του εγγράφου</w:t>
      </w:r>
      <w:r w:rsidR="007A6C7A">
        <w:t xml:space="preserve"> αυτού με </w:t>
      </w:r>
      <w:r w:rsidR="0004013F" w:rsidRPr="00DD68D0">
        <w:t>:</w:t>
      </w:r>
    </w:p>
    <w:p w14:paraId="0858DA7D" w14:textId="65610400" w:rsidR="000B51FD" w:rsidRDefault="000B51FD" w:rsidP="00CF044A">
      <w:pPr>
        <w:pStyle w:val="ListParagraph"/>
        <w:numPr>
          <w:ilvl w:val="0"/>
          <w:numId w:val="14"/>
        </w:numPr>
        <w:jc w:val="both"/>
      </w:pPr>
      <w:r w:rsidRPr="008450CF">
        <w:t>Περιοδική ανασκόπηση των στόχων</w:t>
      </w:r>
      <w:r>
        <w:t xml:space="preserve"> </w:t>
      </w:r>
      <w:r w:rsidRPr="008450CF">
        <w:t>κυβερνοασ</w:t>
      </w:r>
      <w:r>
        <w:t>φάλειας</w:t>
      </w:r>
      <w:r w:rsidRPr="008450CF">
        <w:t>, προκειμένου να διαπιστωθεί η συνέχιση της συμμόρφωσης με τις εξελίξεις στον τομέα της κυβερνοασφάλειας.</w:t>
      </w:r>
      <w:r w:rsidR="0004013F" w:rsidRPr="00DD68D0">
        <w:t xml:space="preserve"> </w:t>
      </w:r>
      <w:r w:rsidR="0004013F">
        <w:t>Στα πλαίσια της διαδικασίας προβλέπεται η ανασκόπηση για την καταλληλότητα των σχετικών στοιχείων τουλάχιστον μια φορά το χρόνο και οι αλλαγές που προκύπτουν υλοποιούνται στα πλαίσια της διαδικασίας διαχείρισης αλλαγών.</w:t>
      </w:r>
    </w:p>
    <w:p w14:paraId="6F4677BE" w14:textId="77777777" w:rsidR="000B51FD" w:rsidRPr="008450CF" w:rsidRDefault="000B51FD" w:rsidP="00CF044A">
      <w:pPr>
        <w:pStyle w:val="ListParagraph"/>
        <w:numPr>
          <w:ilvl w:val="0"/>
          <w:numId w:val="14"/>
        </w:numPr>
        <w:jc w:val="both"/>
      </w:pPr>
      <w:r w:rsidRPr="008450CF">
        <w:t>Καθορισμός υπευθύνων και ρόλων για την ανασκόπηση και ενημέρωση, με επισήμανση των αρμοδιοτήτων κάθε εμπλεκόμενου.</w:t>
      </w:r>
    </w:p>
    <w:p w14:paraId="43949628" w14:textId="6476BAAE" w:rsidR="00275FB3" w:rsidRDefault="000B51FD" w:rsidP="00275FB3">
      <w:pPr>
        <w:pStyle w:val="ListParagraph"/>
        <w:numPr>
          <w:ilvl w:val="0"/>
          <w:numId w:val="14"/>
        </w:numPr>
        <w:jc w:val="both"/>
      </w:pPr>
      <w:r w:rsidRPr="008450CF">
        <w:t>Επικύρωση Αποτελεσματικότητας Ενεργειών</w:t>
      </w:r>
      <w:r w:rsidR="0004013F" w:rsidRPr="005611AF">
        <w:t xml:space="preserve"> </w:t>
      </w:r>
      <w:r w:rsidR="0004013F">
        <w:t>μέσω ε</w:t>
      </w:r>
      <w:r w:rsidRPr="008450CF">
        <w:t xml:space="preserve">ξαγωγή </w:t>
      </w:r>
      <w:r w:rsidR="0004013F">
        <w:t>δ</w:t>
      </w:r>
      <w:r w:rsidR="0004013F" w:rsidRPr="008450CF">
        <w:t xml:space="preserve">εικτών </w:t>
      </w:r>
      <w:r w:rsidR="0004013F">
        <w:t>ε</w:t>
      </w:r>
      <w:r w:rsidRPr="008450CF">
        <w:t>πίδοσης</w:t>
      </w:r>
      <w:r w:rsidR="007A6C7A">
        <w:t xml:space="preserve">, </w:t>
      </w:r>
      <w:r w:rsidR="007A6C7A" w:rsidRPr="008450CF">
        <w:t>που συνδέονται άμεσα</w:t>
      </w:r>
      <w:r w:rsidR="00275FB3">
        <w:t xml:space="preserve"> με τους στόχους του οργανισμού.</w:t>
      </w:r>
    </w:p>
    <w:p w14:paraId="4411F948" w14:textId="122F81D5" w:rsidR="00B778E8" w:rsidRDefault="000B51FD" w:rsidP="00275FB3">
      <w:pPr>
        <w:pStyle w:val="ListParagraph"/>
        <w:numPr>
          <w:ilvl w:val="0"/>
          <w:numId w:val="14"/>
        </w:numPr>
        <w:jc w:val="both"/>
      </w:pPr>
      <w:r w:rsidRPr="008450CF">
        <w:t xml:space="preserve">Ενημέρωση </w:t>
      </w:r>
      <w:r w:rsidR="007A6C7A">
        <w:t xml:space="preserve"> της Ανώτατης Διεύθυνσης μέσω </w:t>
      </w:r>
      <w:r w:rsidR="0004013F">
        <w:t xml:space="preserve"> υ</w:t>
      </w:r>
      <w:r w:rsidRPr="008450CF">
        <w:t>λοποίηση</w:t>
      </w:r>
      <w:r w:rsidR="007A6C7A">
        <w:t>ς</w:t>
      </w:r>
      <w:r w:rsidRPr="008450CF">
        <w:t xml:space="preserve"> μηχανισμού ενημέρωσης για τα αποτελέσματα των ανασκοπήσεων, τις επιδόσεις των ενεργειών και τους εξαγόμενους δείκτες.</w:t>
      </w:r>
    </w:p>
    <w:p w14:paraId="4B033584" w14:textId="77777777" w:rsidR="00B778E8" w:rsidRDefault="00B778E8">
      <w:r>
        <w:br w:type="page"/>
      </w:r>
    </w:p>
    <w:p w14:paraId="2FB42647" w14:textId="77777777" w:rsidR="00B778E8" w:rsidRDefault="00B778E8" w:rsidP="00DD68D0">
      <w:pPr>
        <w:pStyle w:val="Heading1"/>
      </w:pPr>
      <w:bookmarkStart w:id="2212" w:name="_Toc176951735"/>
      <w:bookmarkStart w:id="2213" w:name="_Toc189654364"/>
      <w:r>
        <w:t>Αναφορές</w:t>
      </w:r>
      <w:bookmarkEnd w:id="2212"/>
      <w:bookmarkEnd w:id="2213"/>
    </w:p>
    <w:tbl>
      <w:tblPr>
        <w:tblW w:w="8522" w:type="dxa"/>
        <w:jc w:val="center"/>
        <w:tblBorders>
          <w:top w:val="nil"/>
          <w:left w:val="nil"/>
          <w:bottom w:val="nil"/>
          <w:right w:val="nil"/>
          <w:insideH w:val="nil"/>
          <w:insideV w:val="nil"/>
        </w:tblBorders>
        <w:tblLayout w:type="fixed"/>
        <w:tblLook w:val="0400" w:firstRow="0" w:lastRow="0" w:firstColumn="0" w:lastColumn="0" w:noHBand="0" w:noVBand="1"/>
      </w:tblPr>
      <w:tblGrid>
        <w:gridCol w:w="1526"/>
        <w:gridCol w:w="1385"/>
        <w:gridCol w:w="2912"/>
        <w:gridCol w:w="2699"/>
      </w:tblGrid>
      <w:tr w:rsidR="00B778E8" w14:paraId="12DB1B09" w14:textId="77777777" w:rsidTr="006672B0">
        <w:trPr>
          <w:jc w:val="center"/>
        </w:trPr>
        <w:tc>
          <w:tcPr>
            <w:tcW w:w="1526" w:type="dxa"/>
            <w:tcBorders>
              <w:bottom w:val="single" w:sz="4" w:space="0" w:color="000000"/>
            </w:tcBorders>
          </w:tcPr>
          <w:p w14:paraId="40D566A7" w14:textId="77777777" w:rsidR="00B778E8" w:rsidRDefault="00B778E8" w:rsidP="006672B0">
            <w:pPr>
              <w:rPr>
                <w:b/>
                <w:color w:val="2F5496"/>
              </w:rPr>
            </w:pPr>
            <w:r>
              <w:rPr>
                <w:b/>
                <w:color w:val="2F5496"/>
              </w:rPr>
              <w:t>Κατηγορία</w:t>
            </w:r>
          </w:p>
        </w:tc>
        <w:tc>
          <w:tcPr>
            <w:tcW w:w="1385" w:type="dxa"/>
            <w:tcBorders>
              <w:bottom w:val="single" w:sz="4" w:space="0" w:color="000000"/>
            </w:tcBorders>
          </w:tcPr>
          <w:p w14:paraId="55CFF10E" w14:textId="77777777" w:rsidR="00B778E8" w:rsidRDefault="00B778E8" w:rsidP="006672B0">
            <w:pPr>
              <w:rPr>
                <w:b/>
                <w:color w:val="2F5496"/>
              </w:rPr>
            </w:pPr>
            <w:r>
              <w:rPr>
                <w:b/>
                <w:color w:val="2F5496"/>
              </w:rPr>
              <w:t>ID</w:t>
            </w:r>
          </w:p>
        </w:tc>
        <w:tc>
          <w:tcPr>
            <w:tcW w:w="2912" w:type="dxa"/>
            <w:tcBorders>
              <w:bottom w:val="single" w:sz="4" w:space="0" w:color="000000"/>
            </w:tcBorders>
          </w:tcPr>
          <w:p w14:paraId="255F7E81" w14:textId="77777777" w:rsidR="00B778E8" w:rsidRDefault="00B778E8" w:rsidP="006672B0">
            <w:pPr>
              <w:rPr>
                <w:b/>
                <w:color w:val="2F5496"/>
              </w:rPr>
            </w:pPr>
            <w:r>
              <w:rPr>
                <w:b/>
                <w:color w:val="2F5496"/>
              </w:rPr>
              <w:t>Μέτρο</w:t>
            </w:r>
          </w:p>
        </w:tc>
        <w:tc>
          <w:tcPr>
            <w:tcW w:w="2699" w:type="dxa"/>
            <w:tcBorders>
              <w:bottom w:val="single" w:sz="4" w:space="0" w:color="000000"/>
            </w:tcBorders>
          </w:tcPr>
          <w:p w14:paraId="5B84DB3A" w14:textId="77777777" w:rsidR="00B778E8" w:rsidRDefault="00B778E8" w:rsidP="006672B0">
            <w:pPr>
              <w:rPr>
                <w:b/>
                <w:color w:val="2F5496"/>
              </w:rPr>
            </w:pPr>
            <w:r>
              <w:rPr>
                <w:b/>
                <w:color w:val="2F5496"/>
              </w:rPr>
              <w:t>Στόχος Μέτρου</w:t>
            </w:r>
          </w:p>
        </w:tc>
      </w:tr>
      <w:tr w:rsidR="00B778E8" w14:paraId="3C95F94F" w14:textId="77777777" w:rsidTr="006672B0">
        <w:trPr>
          <w:jc w:val="center"/>
        </w:trPr>
        <w:tc>
          <w:tcPr>
            <w:tcW w:w="1526" w:type="dxa"/>
            <w:tcBorders>
              <w:top w:val="single" w:sz="4" w:space="0" w:color="000000"/>
              <w:bottom w:val="single" w:sz="4" w:space="0" w:color="000000"/>
            </w:tcBorders>
          </w:tcPr>
          <w:p w14:paraId="7AA8EF60" w14:textId="77777777" w:rsidR="00B778E8" w:rsidRDefault="00B778E8" w:rsidP="006672B0">
            <w:r>
              <w:t>Στρατηγική</w:t>
            </w:r>
          </w:p>
        </w:tc>
        <w:tc>
          <w:tcPr>
            <w:tcW w:w="1385" w:type="dxa"/>
            <w:tcBorders>
              <w:top w:val="single" w:sz="4" w:space="0" w:color="000000"/>
              <w:bottom w:val="single" w:sz="4" w:space="0" w:color="000000"/>
            </w:tcBorders>
          </w:tcPr>
          <w:p w14:paraId="3DF41E2D" w14:textId="77777777" w:rsidR="00B778E8" w:rsidRDefault="00B778E8" w:rsidP="006672B0">
            <w:r>
              <w:t>STR1</w:t>
            </w:r>
          </w:p>
        </w:tc>
        <w:tc>
          <w:tcPr>
            <w:tcW w:w="2912" w:type="dxa"/>
            <w:tcBorders>
              <w:top w:val="single" w:sz="4" w:space="0" w:color="000000"/>
              <w:bottom w:val="single" w:sz="4" w:space="0" w:color="000000"/>
            </w:tcBorders>
          </w:tcPr>
          <w:p w14:paraId="59367831" w14:textId="77777777" w:rsidR="00B778E8" w:rsidRDefault="00B778E8" w:rsidP="006672B0">
            <w:r>
              <w:t>Στρατηγική για την ασφάλεια πληροφοριών</w:t>
            </w:r>
          </w:p>
        </w:tc>
        <w:tc>
          <w:tcPr>
            <w:tcW w:w="2699" w:type="dxa"/>
            <w:tcBorders>
              <w:top w:val="single" w:sz="4" w:space="0" w:color="000000"/>
              <w:bottom w:val="single" w:sz="4" w:space="0" w:color="000000"/>
            </w:tcBorders>
          </w:tcPr>
          <w:p w14:paraId="19ADD375" w14:textId="77777777" w:rsidR="00B778E8" w:rsidRDefault="00B778E8" w:rsidP="006672B0">
            <w:r>
              <w:t>Να θεσπιστεί στρατηγική ασφάλειας πληροφοριών στην οποία να αναλύονται οι στόχοι και η προσέγγιση υψηλού επιπέδου με σκοπό τον μετριασμό των κινδύνων για την ασφάλεια πληροφοριών.</w:t>
            </w:r>
          </w:p>
        </w:tc>
      </w:tr>
      <w:tr w:rsidR="00B778E8" w14:paraId="4F734D7F" w14:textId="77777777" w:rsidTr="006672B0">
        <w:trPr>
          <w:jc w:val="center"/>
        </w:trPr>
        <w:tc>
          <w:tcPr>
            <w:tcW w:w="1526" w:type="dxa"/>
            <w:tcBorders>
              <w:top w:val="single" w:sz="4" w:space="0" w:color="000000"/>
              <w:bottom w:val="single" w:sz="4" w:space="0" w:color="000000"/>
            </w:tcBorders>
          </w:tcPr>
          <w:p w14:paraId="608A2251" w14:textId="77777777" w:rsidR="00B778E8" w:rsidRDefault="00B778E8" w:rsidP="006672B0">
            <w:r>
              <w:t>Διακυβέρνηση</w:t>
            </w:r>
          </w:p>
        </w:tc>
        <w:tc>
          <w:tcPr>
            <w:tcW w:w="1385" w:type="dxa"/>
            <w:tcBorders>
              <w:top w:val="single" w:sz="4" w:space="0" w:color="000000"/>
              <w:bottom w:val="single" w:sz="4" w:space="0" w:color="000000"/>
            </w:tcBorders>
          </w:tcPr>
          <w:p w14:paraId="2E53565E" w14:textId="77777777" w:rsidR="00B778E8" w:rsidRDefault="00B778E8" w:rsidP="006672B0">
            <w:r>
              <w:t>GOV1</w:t>
            </w:r>
          </w:p>
        </w:tc>
        <w:tc>
          <w:tcPr>
            <w:tcW w:w="2912" w:type="dxa"/>
            <w:tcBorders>
              <w:top w:val="single" w:sz="4" w:space="0" w:color="000000"/>
              <w:bottom w:val="single" w:sz="4" w:space="0" w:color="000000"/>
            </w:tcBorders>
          </w:tcPr>
          <w:p w14:paraId="4E251EED" w14:textId="77777777" w:rsidR="00B778E8" w:rsidRDefault="00B778E8" w:rsidP="006672B0">
            <w:r>
              <w:t>Ρόλοι και αρμοδιότητες σχετικά με την ασφάλεια πληροφοριών</w:t>
            </w:r>
          </w:p>
        </w:tc>
        <w:tc>
          <w:tcPr>
            <w:tcW w:w="2699" w:type="dxa"/>
            <w:tcBorders>
              <w:top w:val="single" w:sz="4" w:space="0" w:color="000000"/>
              <w:bottom w:val="single" w:sz="4" w:space="0" w:color="000000"/>
            </w:tcBorders>
          </w:tcPr>
          <w:p w14:paraId="01204E95" w14:textId="77777777" w:rsidR="00B778E8" w:rsidRDefault="00B778E8" w:rsidP="006672B0">
            <w:r>
              <w:t>Να καθοριστούν οι ρόλοι και οι αρμοδιότητες σχετικά με την ασφάλεια πληροφοριών εντός του οργανισμού.</w:t>
            </w:r>
          </w:p>
        </w:tc>
      </w:tr>
      <w:tr w:rsidR="00B778E8" w14:paraId="48FB2FA4" w14:textId="77777777" w:rsidTr="006672B0">
        <w:trPr>
          <w:jc w:val="center"/>
        </w:trPr>
        <w:tc>
          <w:tcPr>
            <w:tcW w:w="1526" w:type="dxa"/>
            <w:tcBorders>
              <w:top w:val="single" w:sz="4" w:space="0" w:color="000000"/>
              <w:bottom w:val="single" w:sz="4" w:space="0" w:color="000000"/>
            </w:tcBorders>
          </w:tcPr>
          <w:p w14:paraId="1570D0CA" w14:textId="77777777" w:rsidR="00B778E8" w:rsidRDefault="00B778E8" w:rsidP="006672B0">
            <w:r>
              <w:t>Διακυβέρνηση</w:t>
            </w:r>
          </w:p>
        </w:tc>
        <w:tc>
          <w:tcPr>
            <w:tcW w:w="1385" w:type="dxa"/>
            <w:tcBorders>
              <w:top w:val="single" w:sz="4" w:space="0" w:color="000000"/>
              <w:bottom w:val="single" w:sz="4" w:space="0" w:color="000000"/>
            </w:tcBorders>
          </w:tcPr>
          <w:p w14:paraId="2406978C" w14:textId="77777777" w:rsidR="00B778E8" w:rsidRDefault="00B778E8" w:rsidP="006672B0">
            <w:r>
              <w:t>GOV2</w:t>
            </w:r>
          </w:p>
        </w:tc>
        <w:tc>
          <w:tcPr>
            <w:tcW w:w="2912" w:type="dxa"/>
            <w:tcBorders>
              <w:top w:val="single" w:sz="4" w:space="0" w:color="000000"/>
              <w:bottom w:val="single" w:sz="4" w:space="0" w:color="000000"/>
            </w:tcBorders>
          </w:tcPr>
          <w:p w14:paraId="2BF0983F" w14:textId="77777777" w:rsidR="00B778E8" w:rsidRDefault="00B778E8" w:rsidP="006672B0">
            <w:r>
              <w:t>Συμμόρφωση με νομικές και κανονιστικές υποχρεώσεις</w:t>
            </w:r>
          </w:p>
        </w:tc>
        <w:tc>
          <w:tcPr>
            <w:tcW w:w="2699" w:type="dxa"/>
            <w:tcBorders>
              <w:top w:val="single" w:sz="4" w:space="0" w:color="000000"/>
              <w:bottom w:val="single" w:sz="4" w:space="0" w:color="000000"/>
            </w:tcBorders>
          </w:tcPr>
          <w:p w14:paraId="480D802E" w14:textId="77777777" w:rsidR="00B778E8" w:rsidRDefault="00B778E8" w:rsidP="006672B0">
            <w:r>
              <w:t>Να εξασφαλιστεί η συμμόρφωση με όλες τις εφαρμοστέες νομικές και κανονιστικές υποχρεώσεις όσον αφορά την ασφάλεια δικτύων και πληροφοριών.</w:t>
            </w:r>
          </w:p>
        </w:tc>
      </w:tr>
      <w:tr w:rsidR="00B778E8" w14:paraId="793C6728" w14:textId="77777777" w:rsidTr="006672B0">
        <w:trPr>
          <w:jc w:val="center"/>
        </w:trPr>
        <w:tc>
          <w:tcPr>
            <w:tcW w:w="1526" w:type="dxa"/>
            <w:tcBorders>
              <w:top w:val="single" w:sz="4" w:space="0" w:color="000000"/>
              <w:bottom w:val="single" w:sz="4" w:space="0" w:color="000000"/>
            </w:tcBorders>
          </w:tcPr>
          <w:p w14:paraId="675F72A1" w14:textId="77777777" w:rsidR="00B778E8" w:rsidRDefault="00B778E8" w:rsidP="006672B0">
            <w:r>
              <w:t>Διακυβέρνηση</w:t>
            </w:r>
          </w:p>
        </w:tc>
        <w:tc>
          <w:tcPr>
            <w:tcW w:w="1385" w:type="dxa"/>
            <w:tcBorders>
              <w:top w:val="single" w:sz="4" w:space="0" w:color="000000"/>
              <w:bottom w:val="single" w:sz="4" w:space="0" w:color="000000"/>
            </w:tcBorders>
          </w:tcPr>
          <w:p w14:paraId="53BD7257" w14:textId="77777777" w:rsidR="00B778E8" w:rsidRDefault="00B778E8" w:rsidP="006672B0">
            <w:r>
              <w:t>GOV3</w:t>
            </w:r>
          </w:p>
        </w:tc>
        <w:tc>
          <w:tcPr>
            <w:tcW w:w="2912" w:type="dxa"/>
            <w:tcBorders>
              <w:top w:val="single" w:sz="4" w:space="0" w:color="000000"/>
              <w:bottom w:val="single" w:sz="4" w:space="0" w:color="000000"/>
            </w:tcBorders>
          </w:tcPr>
          <w:p w14:paraId="25D84401" w14:textId="77777777" w:rsidR="00B778E8" w:rsidRDefault="00B778E8" w:rsidP="006672B0">
            <w:r>
              <w:t>Πολιτικές, πρότυπα, κατευθυντήριες γραμμές και διαδικασίες ασφάλειας πληροφοριών</w:t>
            </w:r>
          </w:p>
        </w:tc>
        <w:tc>
          <w:tcPr>
            <w:tcW w:w="2699" w:type="dxa"/>
            <w:tcBorders>
              <w:top w:val="single" w:sz="4" w:space="0" w:color="000000"/>
              <w:bottom w:val="single" w:sz="4" w:space="0" w:color="000000"/>
            </w:tcBorders>
          </w:tcPr>
          <w:p w14:paraId="74B5B061" w14:textId="77777777" w:rsidR="00B778E8" w:rsidRDefault="00B778E8" w:rsidP="006672B0">
            <w:r>
              <w:t>Να θεσπιστούν πολιτικές, πρότυπα, κατευθυντήριες γραμμές και διαδικασίες για την ασφάλεια πληροφοριών που να αντικατοπτρίζουν τη στρατηγική ασφάλειας πληροφοριών.</w:t>
            </w:r>
          </w:p>
        </w:tc>
      </w:tr>
    </w:tbl>
    <w:p w14:paraId="022D4553" w14:textId="5A2DE867" w:rsidR="000B51FD" w:rsidRPr="008450CF" w:rsidRDefault="000B51FD" w:rsidP="00DD68D0">
      <w:pPr>
        <w:pStyle w:val="ListParagraph"/>
        <w:ind w:left="1080"/>
        <w:jc w:val="both"/>
      </w:pPr>
    </w:p>
    <w:p w14:paraId="481C2DAB" w14:textId="7CD76F17" w:rsidR="00995ECB" w:rsidRPr="008450CF" w:rsidRDefault="00995ECB" w:rsidP="00C4065F">
      <w:pPr>
        <w:jc w:val="both"/>
      </w:pPr>
    </w:p>
    <w:sectPr w:rsidR="00995ECB" w:rsidRPr="008450CF" w:rsidSect="008C45E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ED4E1" w14:textId="77777777" w:rsidR="0086205B" w:rsidRDefault="0086205B" w:rsidP="007B75C6">
      <w:pPr>
        <w:spacing w:after="0" w:line="240" w:lineRule="auto"/>
      </w:pPr>
      <w:r>
        <w:separator/>
      </w:r>
    </w:p>
  </w:endnote>
  <w:endnote w:type="continuationSeparator" w:id="0">
    <w:p w14:paraId="377BE020" w14:textId="77777777" w:rsidR="0086205B" w:rsidRDefault="0086205B" w:rsidP="007B75C6">
      <w:pPr>
        <w:spacing w:after="0" w:line="240" w:lineRule="auto"/>
      </w:pPr>
      <w:r>
        <w:continuationSeparator/>
      </w:r>
    </w:p>
  </w:endnote>
  <w:endnote w:type="continuationNotice" w:id="1">
    <w:p w14:paraId="2FAEE5AF" w14:textId="77777777" w:rsidR="0086205B" w:rsidRDefault="00862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6A28B" w14:textId="77777777" w:rsidR="006618E9" w:rsidRDefault="00661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D383" w14:textId="7B889C5C" w:rsidR="00BC01F2" w:rsidRDefault="00BC01F2">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2A18F8FA" w14:textId="1547065C" w:rsidR="00BC01F2" w:rsidRPr="007A178F" w:rsidRDefault="00BC01F2" w:rsidP="007A178F">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0D7609">
          <w:rPr>
            <w:noProof/>
          </w:rPr>
          <w:t>3</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fldSimple w:instr=" NUMPAGES   \* MERGEFORMAT ">
              <w:r w:rsidR="000D7609">
                <w:rPr>
                  <w:noProof/>
                </w:rPr>
                <w:t>15</w:t>
              </w:r>
            </w:fldSimple>
          </w:sdtContent>
        </w:sdt>
      </w:p>
    </w:sdtContent>
  </w:sdt>
  <w:p w14:paraId="01C05761" w14:textId="77777777" w:rsidR="00BC01F2" w:rsidRDefault="00BC01F2">
    <w:pPr>
      <w:pStyle w:val="Footer"/>
      <w:jc w:val="right"/>
    </w:pPr>
  </w:p>
  <w:p w14:paraId="33AC161D" w14:textId="77777777" w:rsidR="00BC01F2" w:rsidRDefault="00BC0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68383" w14:textId="77777777" w:rsidR="006618E9" w:rsidRDefault="00661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93251" w14:textId="77777777" w:rsidR="0086205B" w:rsidRDefault="0086205B" w:rsidP="007B75C6">
      <w:pPr>
        <w:spacing w:after="0" w:line="240" w:lineRule="auto"/>
      </w:pPr>
      <w:r>
        <w:separator/>
      </w:r>
    </w:p>
  </w:footnote>
  <w:footnote w:type="continuationSeparator" w:id="0">
    <w:p w14:paraId="2113D94B" w14:textId="77777777" w:rsidR="0086205B" w:rsidRDefault="0086205B" w:rsidP="007B75C6">
      <w:pPr>
        <w:spacing w:after="0" w:line="240" w:lineRule="auto"/>
      </w:pPr>
      <w:r>
        <w:continuationSeparator/>
      </w:r>
    </w:p>
  </w:footnote>
  <w:footnote w:type="continuationNotice" w:id="1">
    <w:p w14:paraId="078738E8" w14:textId="77777777" w:rsidR="0086205B" w:rsidRDefault="00862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8C9B5" w14:textId="4614DB72" w:rsidR="00BC01F2" w:rsidRPr="000D7609" w:rsidRDefault="000D7609" w:rsidP="000D7609">
    <w:pPr>
      <w:pStyle w:val="Header"/>
      <w:jc w:val="right"/>
    </w:pPr>
    <w:fldSimple w:instr=" DOCPROPERTY bjHeaderEvenPageDocProperty \* MERGEFORMAT " w:fldLock="1">
      <w:r w:rsidRPr="000D7609">
        <w:rPr>
          <w:rFonts w:ascii="Times New Roman" w:hAnsi="Times New Roman" w:cs="Times New Roman"/>
          <w:color w:val="000000"/>
          <w:sz w:val="24"/>
          <w:szCs w:val="24"/>
        </w:rPr>
        <w:t xml:space="preserve">TLP: </w:t>
      </w:r>
      <w:r w:rsidRPr="000D7609">
        <w:rPr>
          <w:rFonts w:ascii="Times New Roman" w:hAnsi="Times New Roman" w:cs="Times New Roman"/>
          <w:b/>
          <w:color w:val="FF9900"/>
          <w:sz w:val="24"/>
          <w:szCs w:val="24"/>
        </w:rPr>
        <w:t>AMBER</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BD069" w14:textId="354B24F7" w:rsidR="00BC01F2" w:rsidRPr="000D7609" w:rsidRDefault="000D7609" w:rsidP="000D7609">
    <w:pPr>
      <w:pStyle w:val="Header"/>
      <w:jc w:val="right"/>
    </w:pPr>
    <w:fldSimple w:instr=" DOCPROPERTY bjHeaderBothDocProperty \* MERGEFORMAT " w:fldLock="1">
      <w:r w:rsidRPr="000D7609">
        <w:rPr>
          <w:rFonts w:ascii="Times New Roman" w:hAnsi="Times New Roman" w:cs="Times New Roman"/>
          <w:color w:val="000000"/>
          <w:sz w:val="24"/>
          <w:szCs w:val="24"/>
        </w:rPr>
        <w:t xml:space="preserve">TLP: </w:t>
      </w:r>
      <w:r w:rsidRPr="000D7609">
        <w:rPr>
          <w:rFonts w:ascii="Times New Roman" w:hAnsi="Times New Roman" w:cs="Times New Roman"/>
          <w:b/>
          <w:color w:val="FF9900"/>
          <w:sz w:val="24"/>
          <w:szCs w:val="24"/>
        </w:rPr>
        <w:t>AMBER</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9F44" w14:textId="4DD3C202" w:rsidR="00BC01F2" w:rsidRPr="000D7609" w:rsidRDefault="000D7609" w:rsidP="000D7609">
    <w:pPr>
      <w:pStyle w:val="Header"/>
      <w:jc w:val="right"/>
    </w:pPr>
    <w:fldSimple w:instr=" DOCPROPERTY bjHeaderFirstPageDocProperty \* MERGEFORMAT " w:fldLock="1">
      <w:r w:rsidRPr="000D7609">
        <w:rPr>
          <w:rFonts w:ascii="Times New Roman" w:hAnsi="Times New Roman" w:cs="Times New Roman"/>
          <w:color w:val="000000"/>
          <w:sz w:val="24"/>
          <w:szCs w:val="24"/>
        </w:rPr>
        <w:t xml:space="preserve">TLP: </w:t>
      </w:r>
      <w:r w:rsidRPr="000D7609">
        <w:rPr>
          <w:rFonts w:ascii="Times New Roman" w:hAnsi="Times New Roman" w:cs="Times New Roman"/>
          <w:b/>
          <w:color w:val="FF9900"/>
          <w:sz w:val="24"/>
          <w:szCs w:val="24"/>
        </w:rPr>
        <w:t>AMBER</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A7A"/>
    <w:multiLevelType w:val="multilevel"/>
    <w:tmpl w:val="CB0632C2"/>
    <w:lvl w:ilvl="0">
      <w:start w:val="1"/>
      <w:numFmt w:val="decimal"/>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F32293F"/>
    <w:multiLevelType w:val="hybridMultilevel"/>
    <w:tmpl w:val="53EAA206"/>
    <w:lvl w:ilvl="0" w:tplc="25D027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A4EFF"/>
    <w:multiLevelType w:val="hybridMultilevel"/>
    <w:tmpl w:val="A9E6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B5697"/>
    <w:multiLevelType w:val="hybridMultilevel"/>
    <w:tmpl w:val="3C3E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C3F90"/>
    <w:multiLevelType w:val="hybridMultilevel"/>
    <w:tmpl w:val="AAA27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544F6"/>
    <w:multiLevelType w:val="hybridMultilevel"/>
    <w:tmpl w:val="985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B4B33"/>
    <w:multiLevelType w:val="hybridMultilevel"/>
    <w:tmpl w:val="3E384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56479F"/>
    <w:multiLevelType w:val="hybridMultilevel"/>
    <w:tmpl w:val="DB528DDC"/>
    <w:lvl w:ilvl="0" w:tplc="25D027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4762E"/>
    <w:multiLevelType w:val="multilevel"/>
    <w:tmpl w:val="3ED61CDA"/>
    <w:styleLink w:val="DSASTYLE"/>
    <w:lvl w:ilvl="0">
      <w:start w:val="1"/>
      <w:numFmt w:val="decimal"/>
      <w:lvlText w:val="%1"/>
      <w:lvlJc w:val="left"/>
      <w:pPr>
        <w:ind w:left="1593" w:firstLine="207"/>
      </w:pPr>
      <w:rPr>
        <w:rFonts w:ascii="Times New Roman" w:hAnsi="Times New Roman" w:hint="default"/>
        <w:b/>
        <w:color w:val="4472C4" w:themeColor="accent1"/>
      </w:rPr>
    </w:lvl>
    <w:lvl w:ilvl="1">
      <w:start w:val="1"/>
      <w:numFmt w:val="decimal"/>
      <w:lvlRestart w:val="0"/>
      <w:lvlText w:val="1.%2"/>
      <w:lvlJc w:val="left"/>
      <w:pPr>
        <w:ind w:left="2880" w:hanging="360"/>
      </w:pPr>
      <w:rPr>
        <w:rFonts w:asciiTheme="minorHAnsi" w:hAnsiTheme="minorHAnsi" w:hint="default"/>
        <w:b/>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9" w15:restartNumberingAfterBreak="0">
    <w:nsid w:val="4D034296"/>
    <w:multiLevelType w:val="hybridMultilevel"/>
    <w:tmpl w:val="8E52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553D7"/>
    <w:multiLevelType w:val="hybridMultilevel"/>
    <w:tmpl w:val="62F26D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5601E"/>
    <w:multiLevelType w:val="hybridMultilevel"/>
    <w:tmpl w:val="9B7C5D0C"/>
    <w:lvl w:ilvl="0" w:tplc="25D027F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AE5FB6"/>
    <w:multiLevelType w:val="hybridMultilevel"/>
    <w:tmpl w:val="27D80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B4C58B9"/>
    <w:multiLevelType w:val="multilevel"/>
    <w:tmpl w:val="0240CDCC"/>
    <w:lvl w:ilvl="0">
      <w:start w:val="1"/>
      <w:numFmt w:val="decimal"/>
      <w:pStyle w:val="Heading1"/>
      <w:lvlText w:val="%1."/>
      <w:lvlJc w:val="left"/>
      <w:pPr>
        <w:ind w:left="360" w:hanging="360"/>
      </w:pPr>
      <w:rPr>
        <w:rFonts w:hint="default"/>
        <w:b/>
        <w:color w:val="4472C4" w:themeColor="accen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3"/>
  </w:num>
  <w:num w:numId="3">
    <w:abstractNumId w:val="6"/>
  </w:num>
  <w:num w:numId="4">
    <w:abstractNumId w:val="10"/>
  </w:num>
  <w:num w:numId="5">
    <w:abstractNumId w:val="3"/>
  </w:num>
  <w:num w:numId="6">
    <w:abstractNumId w:val="1"/>
  </w:num>
  <w:num w:numId="7">
    <w:abstractNumId w:val="11"/>
  </w:num>
  <w:num w:numId="8">
    <w:abstractNumId w:val="4"/>
  </w:num>
  <w:num w:numId="9">
    <w:abstractNumId w:val="7"/>
  </w:num>
  <w:num w:numId="10">
    <w:abstractNumId w:val="2"/>
  </w:num>
  <w:num w:numId="11">
    <w:abstractNumId w:val="0"/>
  </w:num>
  <w:num w:numId="12">
    <w:abstractNumId w:val="9"/>
  </w:num>
  <w:num w:numId="13">
    <w:abstractNumId w:val="5"/>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0712"/>
    <w:rsid w:val="0000123C"/>
    <w:rsid w:val="000026ED"/>
    <w:rsid w:val="0000489E"/>
    <w:rsid w:val="00022EB3"/>
    <w:rsid w:val="000237B1"/>
    <w:rsid w:val="000238B8"/>
    <w:rsid w:val="0004013F"/>
    <w:rsid w:val="00046F53"/>
    <w:rsid w:val="00051FB6"/>
    <w:rsid w:val="00054016"/>
    <w:rsid w:val="00065B67"/>
    <w:rsid w:val="00067A49"/>
    <w:rsid w:val="00070305"/>
    <w:rsid w:val="000709A4"/>
    <w:rsid w:val="00071E54"/>
    <w:rsid w:val="00074721"/>
    <w:rsid w:val="00075504"/>
    <w:rsid w:val="000847CB"/>
    <w:rsid w:val="0009295F"/>
    <w:rsid w:val="000A1697"/>
    <w:rsid w:val="000A3FA2"/>
    <w:rsid w:val="000B2436"/>
    <w:rsid w:val="000B3B21"/>
    <w:rsid w:val="000B51FD"/>
    <w:rsid w:val="000B7A57"/>
    <w:rsid w:val="000C4573"/>
    <w:rsid w:val="000D0150"/>
    <w:rsid w:val="000D0B1A"/>
    <w:rsid w:val="000D70B8"/>
    <w:rsid w:val="000D7238"/>
    <w:rsid w:val="000D7609"/>
    <w:rsid w:val="000E27F1"/>
    <w:rsid w:val="000E36DE"/>
    <w:rsid w:val="000E53A3"/>
    <w:rsid w:val="000E6A7B"/>
    <w:rsid w:val="000F06D0"/>
    <w:rsid w:val="001023DD"/>
    <w:rsid w:val="00102D64"/>
    <w:rsid w:val="0010518A"/>
    <w:rsid w:val="00116CFE"/>
    <w:rsid w:val="00120FEB"/>
    <w:rsid w:val="00122472"/>
    <w:rsid w:val="00133557"/>
    <w:rsid w:val="0013365D"/>
    <w:rsid w:val="0013462F"/>
    <w:rsid w:val="00142425"/>
    <w:rsid w:val="00142FED"/>
    <w:rsid w:val="001613A3"/>
    <w:rsid w:val="001701ED"/>
    <w:rsid w:val="00175566"/>
    <w:rsid w:val="0018091D"/>
    <w:rsid w:val="00191B76"/>
    <w:rsid w:val="00191D89"/>
    <w:rsid w:val="00191E6F"/>
    <w:rsid w:val="00193DFD"/>
    <w:rsid w:val="001B2188"/>
    <w:rsid w:val="001B482D"/>
    <w:rsid w:val="001B57BF"/>
    <w:rsid w:val="001B7E6F"/>
    <w:rsid w:val="001C27A6"/>
    <w:rsid w:val="001D0BEA"/>
    <w:rsid w:val="001D1B63"/>
    <w:rsid w:val="001D59D6"/>
    <w:rsid w:val="001E2463"/>
    <w:rsid w:val="001F0FC9"/>
    <w:rsid w:val="00201C38"/>
    <w:rsid w:val="002068C3"/>
    <w:rsid w:val="002077D2"/>
    <w:rsid w:val="002079AB"/>
    <w:rsid w:val="00213B4E"/>
    <w:rsid w:val="00215A68"/>
    <w:rsid w:val="0022358E"/>
    <w:rsid w:val="002269D6"/>
    <w:rsid w:val="00230299"/>
    <w:rsid w:val="00230DDD"/>
    <w:rsid w:val="00236E1C"/>
    <w:rsid w:val="002517EB"/>
    <w:rsid w:val="00253B8E"/>
    <w:rsid w:val="0025705F"/>
    <w:rsid w:val="00260EDC"/>
    <w:rsid w:val="00271F43"/>
    <w:rsid w:val="00275FB3"/>
    <w:rsid w:val="00277425"/>
    <w:rsid w:val="00282AB9"/>
    <w:rsid w:val="002846AA"/>
    <w:rsid w:val="00285B1C"/>
    <w:rsid w:val="0028797A"/>
    <w:rsid w:val="00287D26"/>
    <w:rsid w:val="002902B4"/>
    <w:rsid w:val="002A6B1C"/>
    <w:rsid w:val="002B22F0"/>
    <w:rsid w:val="002B6A87"/>
    <w:rsid w:val="002C3C95"/>
    <w:rsid w:val="002C7494"/>
    <w:rsid w:val="002D22C8"/>
    <w:rsid w:val="002D2789"/>
    <w:rsid w:val="002E0A35"/>
    <w:rsid w:val="002E4213"/>
    <w:rsid w:val="002F7E6F"/>
    <w:rsid w:val="00306F49"/>
    <w:rsid w:val="0031073D"/>
    <w:rsid w:val="00311F31"/>
    <w:rsid w:val="00314D6B"/>
    <w:rsid w:val="00317FC7"/>
    <w:rsid w:val="00326D1A"/>
    <w:rsid w:val="00331B48"/>
    <w:rsid w:val="00332800"/>
    <w:rsid w:val="003402C7"/>
    <w:rsid w:val="00341C6B"/>
    <w:rsid w:val="00342572"/>
    <w:rsid w:val="00344630"/>
    <w:rsid w:val="00344C40"/>
    <w:rsid w:val="00355736"/>
    <w:rsid w:val="00375CC4"/>
    <w:rsid w:val="00394A4B"/>
    <w:rsid w:val="003978FF"/>
    <w:rsid w:val="003A172E"/>
    <w:rsid w:val="003B5EC0"/>
    <w:rsid w:val="003B66D9"/>
    <w:rsid w:val="003C4D8B"/>
    <w:rsid w:val="003D3855"/>
    <w:rsid w:val="003D678D"/>
    <w:rsid w:val="003E6FD2"/>
    <w:rsid w:val="003F6A9B"/>
    <w:rsid w:val="003F7239"/>
    <w:rsid w:val="003F7BAE"/>
    <w:rsid w:val="00405CAB"/>
    <w:rsid w:val="00410E17"/>
    <w:rsid w:val="00414D6F"/>
    <w:rsid w:val="004155D2"/>
    <w:rsid w:val="00421A6C"/>
    <w:rsid w:val="00424896"/>
    <w:rsid w:val="00433098"/>
    <w:rsid w:val="00433653"/>
    <w:rsid w:val="00436CFF"/>
    <w:rsid w:val="00441304"/>
    <w:rsid w:val="00476538"/>
    <w:rsid w:val="00491E30"/>
    <w:rsid w:val="00494705"/>
    <w:rsid w:val="004969EC"/>
    <w:rsid w:val="004A5E78"/>
    <w:rsid w:val="004C5C47"/>
    <w:rsid w:val="004C7518"/>
    <w:rsid w:val="004F4A15"/>
    <w:rsid w:val="004F598D"/>
    <w:rsid w:val="004F6944"/>
    <w:rsid w:val="00512F8E"/>
    <w:rsid w:val="00520BCB"/>
    <w:rsid w:val="00524376"/>
    <w:rsid w:val="005256A9"/>
    <w:rsid w:val="00530C91"/>
    <w:rsid w:val="00536BD7"/>
    <w:rsid w:val="00543623"/>
    <w:rsid w:val="00553716"/>
    <w:rsid w:val="005611AF"/>
    <w:rsid w:val="00573E14"/>
    <w:rsid w:val="005762AE"/>
    <w:rsid w:val="00577013"/>
    <w:rsid w:val="0057701A"/>
    <w:rsid w:val="0058290E"/>
    <w:rsid w:val="0058746F"/>
    <w:rsid w:val="005908DC"/>
    <w:rsid w:val="005A14A0"/>
    <w:rsid w:val="005A3421"/>
    <w:rsid w:val="005B1E76"/>
    <w:rsid w:val="005C0E84"/>
    <w:rsid w:val="005C2D78"/>
    <w:rsid w:val="005D37B5"/>
    <w:rsid w:val="005E3421"/>
    <w:rsid w:val="005E4204"/>
    <w:rsid w:val="005E6D1D"/>
    <w:rsid w:val="005F08CB"/>
    <w:rsid w:val="00600379"/>
    <w:rsid w:val="006006D8"/>
    <w:rsid w:val="00601168"/>
    <w:rsid w:val="0060386C"/>
    <w:rsid w:val="00636B10"/>
    <w:rsid w:val="00642D25"/>
    <w:rsid w:val="006618E9"/>
    <w:rsid w:val="006641C3"/>
    <w:rsid w:val="00664CC2"/>
    <w:rsid w:val="006672B0"/>
    <w:rsid w:val="006803E5"/>
    <w:rsid w:val="0068501B"/>
    <w:rsid w:val="00693CE1"/>
    <w:rsid w:val="00696B72"/>
    <w:rsid w:val="006A01C8"/>
    <w:rsid w:val="006A5FEB"/>
    <w:rsid w:val="006B7460"/>
    <w:rsid w:val="006C0FDC"/>
    <w:rsid w:val="006C517C"/>
    <w:rsid w:val="006C7655"/>
    <w:rsid w:val="006D27F9"/>
    <w:rsid w:val="006F0349"/>
    <w:rsid w:val="006F046A"/>
    <w:rsid w:val="006F2D05"/>
    <w:rsid w:val="006F59B7"/>
    <w:rsid w:val="006F6D76"/>
    <w:rsid w:val="007004E4"/>
    <w:rsid w:val="0070196E"/>
    <w:rsid w:val="007023AC"/>
    <w:rsid w:val="00703D68"/>
    <w:rsid w:val="00705BAA"/>
    <w:rsid w:val="0071044A"/>
    <w:rsid w:val="007179A0"/>
    <w:rsid w:val="00721AB8"/>
    <w:rsid w:val="007333D2"/>
    <w:rsid w:val="00744EEC"/>
    <w:rsid w:val="00747104"/>
    <w:rsid w:val="00747EBE"/>
    <w:rsid w:val="00752D4F"/>
    <w:rsid w:val="007646F8"/>
    <w:rsid w:val="007714F6"/>
    <w:rsid w:val="0077234D"/>
    <w:rsid w:val="0077502D"/>
    <w:rsid w:val="00790722"/>
    <w:rsid w:val="00791F12"/>
    <w:rsid w:val="007A178F"/>
    <w:rsid w:val="007A6C7A"/>
    <w:rsid w:val="007B08CA"/>
    <w:rsid w:val="007B09D9"/>
    <w:rsid w:val="007B75C6"/>
    <w:rsid w:val="007C3BD2"/>
    <w:rsid w:val="007C714D"/>
    <w:rsid w:val="007D3D29"/>
    <w:rsid w:val="007D4C41"/>
    <w:rsid w:val="007E0046"/>
    <w:rsid w:val="007E3DD3"/>
    <w:rsid w:val="007E4655"/>
    <w:rsid w:val="007F6716"/>
    <w:rsid w:val="00805BE1"/>
    <w:rsid w:val="00810814"/>
    <w:rsid w:val="00820E95"/>
    <w:rsid w:val="00820F60"/>
    <w:rsid w:val="00822A20"/>
    <w:rsid w:val="008301F8"/>
    <w:rsid w:val="0083185A"/>
    <w:rsid w:val="008450CF"/>
    <w:rsid w:val="00845B6B"/>
    <w:rsid w:val="00860E19"/>
    <w:rsid w:val="0086205B"/>
    <w:rsid w:val="00867775"/>
    <w:rsid w:val="00871791"/>
    <w:rsid w:val="00887A4E"/>
    <w:rsid w:val="00892B00"/>
    <w:rsid w:val="00897F65"/>
    <w:rsid w:val="008B2A60"/>
    <w:rsid w:val="008B4845"/>
    <w:rsid w:val="008C1448"/>
    <w:rsid w:val="008C29EB"/>
    <w:rsid w:val="008C406F"/>
    <w:rsid w:val="008C45E1"/>
    <w:rsid w:val="008C6767"/>
    <w:rsid w:val="008E2A0D"/>
    <w:rsid w:val="008E3FFB"/>
    <w:rsid w:val="009040BD"/>
    <w:rsid w:val="00904D0B"/>
    <w:rsid w:val="009070EA"/>
    <w:rsid w:val="0091453D"/>
    <w:rsid w:val="00915976"/>
    <w:rsid w:val="00931C9D"/>
    <w:rsid w:val="009327E1"/>
    <w:rsid w:val="00942924"/>
    <w:rsid w:val="009504DD"/>
    <w:rsid w:val="00950CB1"/>
    <w:rsid w:val="00951F69"/>
    <w:rsid w:val="00961BF7"/>
    <w:rsid w:val="009729AF"/>
    <w:rsid w:val="00973ABA"/>
    <w:rsid w:val="009774A1"/>
    <w:rsid w:val="0099037B"/>
    <w:rsid w:val="0099045B"/>
    <w:rsid w:val="00995ECB"/>
    <w:rsid w:val="009A0DED"/>
    <w:rsid w:val="009B55A1"/>
    <w:rsid w:val="009C6457"/>
    <w:rsid w:val="009D3177"/>
    <w:rsid w:val="009D33DC"/>
    <w:rsid w:val="009D45A2"/>
    <w:rsid w:val="009D6883"/>
    <w:rsid w:val="009E1107"/>
    <w:rsid w:val="009E6157"/>
    <w:rsid w:val="009E69CD"/>
    <w:rsid w:val="009F285E"/>
    <w:rsid w:val="009F336E"/>
    <w:rsid w:val="00A02FBD"/>
    <w:rsid w:val="00A062A0"/>
    <w:rsid w:val="00A11472"/>
    <w:rsid w:val="00A15DC8"/>
    <w:rsid w:val="00A1670D"/>
    <w:rsid w:val="00A179EB"/>
    <w:rsid w:val="00A25E19"/>
    <w:rsid w:val="00A3059C"/>
    <w:rsid w:val="00A330A9"/>
    <w:rsid w:val="00A35ED2"/>
    <w:rsid w:val="00A552BA"/>
    <w:rsid w:val="00A56D17"/>
    <w:rsid w:val="00A71D95"/>
    <w:rsid w:val="00A72370"/>
    <w:rsid w:val="00A74F3F"/>
    <w:rsid w:val="00A81932"/>
    <w:rsid w:val="00A90379"/>
    <w:rsid w:val="00AA3CFE"/>
    <w:rsid w:val="00AC240D"/>
    <w:rsid w:val="00AC6FB7"/>
    <w:rsid w:val="00AD710D"/>
    <w:rsid w:val="00AE00D6"/>
    <w:rsid w:val="00AE31A4"/>
    <w:rsid w:val="00AF41D1"/>
    <w:rsid w:val="00AF7EED"/>
    <w:rsid w:val="00B01C6C"/>
    <w:rsid w:val="00B12D6F"/>
    <w:rsid w:val="00B23BD2"/>
    <w:rsid w:val="00B258B2"/>
    <w:rsid w:val="00B25DA4"/>
    <w:rsid w:val="00B340A0"/>
    <w:rsid w:val="00B41701"/>
    <w:rsid w:val="00B41D6B"/>
    <w:rsid w:val="00B42067"/>
    <w:rsid w:val="00B47B19"/>
    <w:rsid w:val="00B516BF"/>
    <w:rsid w:val="00B57368"/>
    <w:rsid w:val="00B63315"/>
    <w:rsid w:val="00B63B90"/>
    <w:rsid w:val="00B71779"/>
    <w:rsid w:val="00B7313D"/>
    <w:rsid w:val="00B73ED0"/>
    <w:rsid w:val="00B778E8"/>
    <w:rsid w:val="00B8136E"/>
    <w:rsid w:val="00B84E27"/>
    <w:rsid w:val="00B8554D"/>
    <w:rsid w:val="00B87101"/>
    <w:rsid w:val="00B963DE"/>
    <w:rsid w:val="00BA63BA"/>
    <w:rsid w:val="00BB2D2E"/>
    <w:rsid w:val="00BC01F2"/>
    <w:rsid w:val="00BD0944"/>
    <w:rsid w:val="00BD27BE"/>
    <w:rsid w:val="00BE0DFB"/>
    <w:rsid w:val="00BE48A9"/>
    <w:rsid w:val="00BF21DA"/>
    <w:rsid w:val="00BF69E9"/>
    <w:rsid w:val="00C0018D"/>
    <w:rsid w:val="00C12A9D"/>
    <w:rsid w:val="00C1729C"/>
    <w:rsid w:val="00C222FB"/>
    <w:rsid w:val="00C27E18"/>
    <w:rsid w:val="00C4065F"/>
    <w:rsid w:val="00C440EA"/>
    <w:rsid w:val="00C47DF8"/>
    <w:rsid w:val="00C52F10"/>
    <w:rsid w:val="00C57B31"/>
    <w:rsid w:val="00C60C5D"/>
    <w:rsid w:val="00C73060"/>
    <w:rsid w:val="00C77B73"/>
    <w:rsid w:val="00C81FD2"/>
    <w:rsid w:val="00C82278"/>
    <w:rsid w:val="00C83B39"/>
    <w:rsid w:val="00C86DE5"/>
    <w:rsid w:val="00C93330"/>
    <w:rsid w:val="00C95495"/>
    <w:rsid w:val="00CA6482"/>
    <w:rsid w:val="00CB126C"/>
    <w:rsid w:val="00CB68A8"/>
    <w:rsid w:val="00CC0ECC"/>
    <w:rsid w:val="00CC131A"/>
    <w:rsid w:val="00CC2A92"/>
    <w:rsid w:val="00CC5DA6"/>
    <w:rsid w:val="00CC7874"/>
    <w:rsid w:val="00CD4CB0"/>
    <w:rsid w:val="00CE7E9E"/>
    <w:rsid w:val="00CF044A"/>
    <w:rsid w:val="00CF3517"/>
    <w:rsid w:val="00CF3D84"/>
    <w:rsid w:val="00CF7401"/>
    <w:rsid w:val="00D04745"/>
    <w:rsid w:val="00D066B9"/>
    <w:rsid w:val="00D068F2"/>
    <w:rsid w:val="00D22629"/>
    <w:rsid w:val="00D245A0"/>
    <w:rsid w:val="00D264B6"/>
    <w:rsid w:val="00D314EE"/>
    <w:rsid w:val="00D427AD"/>
    <w:rsid w:val="00D43055"/>
    <w:rsid w:val="00D532D7"/>
    <w:rsid w:val="00D61574"/>
    <w:rsid w:val="00D71BA7"/>
    <w:rsid w:val="00D77B28"/>
    <w:rsid w:val="00D84713"/>
    <w:rsid w:val="00D8649F"/>
    <w:rsid w:val="00D87086"/>
    <w:rsid w:val="00D92CEF"/>
    <w:rsid w:val="00D96648"/>
    <w:rsid w:val="00DA13E8"/>
    <w:rsid w:val="00DA548A"/>
    <w:rsid w:val="00DB304F"/>
    <w:rsid w:val="00DB6EAC"/>
    <w:rsid w:val="00DB7A8E"/>
    <w:rsid w:val="00DC702D"/>
    <w:rsid w:val="00DD0B77"/>
    <w:rsid w:val="00DD1BD7"/>
    <w:rsid w:val="00DD4AFB"/>
    <w:rsid w:val="00DD68D0"/>
    <w:rsid w:val="00DD73FA"/>
    <w:rsid w:val="00DE2145"/>
    <w:rsid w:val="00DF5E0F"/>
    <w:rsid w:val="00E10BAD"/>
    <w:rsid w:val="00E118C9"/>
    <w:rsid w:val="00E11915"/>
    <w:rsid w:val="00E1200C"/>
    <w:rsid w:val="00E17136"/>
    <w:rsid w:val="00E21B4F"/>
    <w:rsid w:val="00E329FD"/>
    <w:rsid w:val="00E5101D"/>
    <w:rsid w:val="00E51741"/>
    <w:rsid w:val="00E66C46"/>
    <w:rsid w:val="00E713CA"/>
    <w:rsid w:val="00E73A08"/>
    <w:rsid w:val="00E777F3"/>
    <w:rsid w:val="00E809E8"/>
    <w:rsid w:val="00E90A99"/>
    <w:rsid w:val="00E930B9"/>
    <w:rsid w:val="00EA45AB"/>
    <w:rsid w:val="00EA7A0E"/>
    <w:rsid w:val="00EB01E3"/>
    <w:rsid w:val="00ED031D"/>
    <w:rsid w:val="00ED425F"/>
    <w:rsid w:val="00ED473B"/>
    <w:rsid w:val="00ED5D66"/>
    <w:rsid w:val="00ED798D"/>
    <w:rsid w:val="00EF02F2"/>
    <w:rsid w:val="00F02761"/>
    <w:rsid w:val="00F04CE3"/>
    <w:rsid w:val="00F16D2A"/>
    <w:rsid w:val="00F240A7"/>
    <w:rsid w:val="00F2677B"/>
    <w:rsid w:val="00F34BAC"/>
    <w:rsid w:val="00F35A23"/>
    <w:rsid w:val="00F36E72"/>
    <w:rsid w:val="00F46B65"/>
    <w:rsid w:val="00F47ECF"/>
    <w:rsid w:val="00F53EC9"/>
    <w:rsid w:val="00F5456C"/>
    <w:rsid w:val="00F63C42"/>
    <w:rsid w:val="00F708CB"/>
    <w:rsid w:val="00F721BC"/>
    <w:rsid w:val="00F75012"/>
    <w:rsid w:val="00F837C3"/>
    <w:rsid w:val="00F94134"/>
    <w:rsid w:val="00F96E0A"/>
    <w:rsid w:val="00FB4DBF"/>
    <w:rsid w:val="00FC1EE6"/>
    <w:rsid w:val="00FD0FAE"/>
    <w:rsid w:val="00FE0F20"/>
    <w:rsid w:val="00FE6BCD"/>
    <w:rsid w:val="00FE7F0C"/>
    <w:rsid w:val="00FF0E7B"/>
    <w:rsid w:val="00FF70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075504"/>
    <w:pPr>
      <w:keepNext/>
      <w:keepLines/>
      <w:numPr>
        <w:numId w:val="2"/>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6C7655"/>
    <w:pPr>
      <w:keepNext/>
      <w:keepLines/>
      <w:numPr>
        <w:ilvl w:val="1"/>
        <w:numId w:val="11"/>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7C3BD2"/>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28797A"/>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797A"/>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797A"/>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797A"/>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797A"/>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797A"/>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075504"/>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aliases w:val="Bullet Number,List Paragraph1,lp1,lp11,List Paragraph11,Use Case List Paragraph,Num Bullet 1,Steps"/>
    <w:basedOn w:val="Normal"/>
    <w:link w:val="ListParagraphChar"/>
    <w:uiPriority w:val="34"/>
    <w:qFormat/>
    <w:rsid w:val="00067A49"/>
    <w:pPr>
      <w:ind w:left="720"/>
      <w:contextualSpacing/>
    </w:pPr>
  </w:style>
  <w:style w:type="character" w:customStyle="1" w:styleId="Heading2Char">
    <w:name w:val="Heading 2 Char"/>
    <w:basedOn w:val="DefaultParagraphFont"/>
    <w:link w:val="Heading2"/>
    <w:uiPriority w:val="9"/>
    <w:rsid w:val="006C7655"/>
    <w:rPr>
      <w:rFonts w:cstheme="majorBidi"/>
      <w:b/>
      <w:color w:val="2F5496" w:themeColor="accent1" w:themeShade="BF"/>
      <w:sz w:val="28"/>
      <w:szCs w:val="26"/>
    </w:rPr>
  </w:style>
  <w:style w:type="paragraph" w:styleId="TOC1">
    <w:name w:val="toc 1"/>
    <w:basedOn w:val="Normal"/>
    <w:next w:val="Normal"/>
    <w:autoRedefine/>
    <w:uiPriority w:val="39"/>
    <w:unhideWhenUsed/>
    <w:rsid w:val="00BE0DFB"/>
    <w:pPr>
      <w:spacing w:after="100"/>
    </w:pPr>
  </w:style>
  <w:style w:type="paragraph" w:styleId="TOC2">
    <w:name w:val="toc 2"/>
    <w:basedOn w:val="Normal"/>
    <w:next w:val="Normal"/>
    <w:autoRedefine/>
    <w:uiPriority w:val="39"/>
    <w:unhideWhenUsed/>
    <w:rsid w:val="0028797A"/>
    <w:pPr>
      <w:tabs>
        <w:tab w:val="right" w:leader="dot" w:pos="8296"/>
      </w:tabs>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styleId="CommentReference">
    <w:name w:val="annotation reference"/>
    <w:basedOn w:val="DefaultParagraphFont"/>
    <w:uiPriority w:val="99"/>
    <w:semiHidden/>
    <w:unhideWhenUsed/>
    <w:rsid w:val="006F59B7"/>
    <w:rPr>
      <w:sz w:val="16"/>
      <w:szCs w:val="16"/>
    </w:rPr>
  </w:style>
  <w:style w:type="paragraph" w:styleId="CommentText">
    <w:name w:val="annotation text"/>
    <w:basedOn w:val="Normal"/>
    <w:link w:val="CommentTextChar"/>
    <w:uiPriority w:val="99"/>
    <w:unhideWhenUsed/>
    <w:rsid w:val="0028797A"/>
    <w:pPr>
      <w:tabs>
        <w:tab w:val="left" w:pos="900"/>
      </w:tabs>
      <w:spacing w:after="240" w:line="240" w:lineRule="auto"/>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6F59B7"/>
    <w:rPr>
      <w:rFonts w:ascii="Arial" w:eastAsia="Calibri" w:hAnsi="Arial" w:cs="Arial"/>
      <w:sz w:val="20"/>
      <w:szCs w:val="20"/>
    </w:rPr>
  </w:style>
  <w:style w:type="character" w:customStyle="1" w:styleId="Heading3Char">
    <w:name w:val="Heading 3 Char"/>
    <w:basedOn w:val="DefaultParagraphFont"/>
    <w:link w:val="Heading3"/>
    <w:uiPriority w:val="9"/>
    <w:rsid w:val="007C3BD2"/>
    <w:rPr>
      <w:rFonts w:asciiTheme="majorHAnsi" w:eastAsiaTheme="majorEastAsia" w:hAnsiTheme="majorHAnsi" w:cstheme="majorBidi"/>
      <w:b/>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28797A"/>
    <w:pPr>
      <w:tabs>
        <w:tab w:val="clear" w:pos="900"/>
      </w:tabs>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425F"/>
    <w:rPr>
      <w:rFonts w:ascii="Arial" w:eastAsia="Calibri" w:hAnsi="Arial" w:cs="Arial"/>
      <w:b/>
      <w:bCs/>
      <w:sz w:val="20"/>
      <w:szCs w:val="20"/>
    </w:rPr>
  </w:style>
  <w:style w:type="paragraph" w:styleId="Header">
    <w:name w:val="header"/>
    <w:basedOn w:val="Normal"/>
    <w:link w:val="HeaderChar"/>
    <w:uiPriority w:val="99"/>
    <w:unhideWhenUsed/>
    <w:rsid w:val="00705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BAA"/>
  </w:style>
  <w:style w:type="paragraph" w:styleId="Footer">
    <w:name w:val="footer"/>
    <w:basedOn w:val="Normal"/>
    <w:link w:val="FooterChar"/>
    <w:uiPriority w:val="99"/>
    <w:unhideWhenUsed/>
    <w:rsid w:val="00705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BAA"/>
  </w:style>
  <w:style w:type="paragraph" w:styleId="Revision">
    <w:name w:val="Revision"/>
    <w:hidden/>
    <w:uiPriority w:val="99"/>
    <w:semiHidden/>
    <w:rsid w:val="00752D4F"/>
    <w:pPr>
      <w:spacing w:after="0" w:line="240" w:lineRule="auto"/>
    </w:pPr>
  </w:style>
  <w:style w:type="paragraph" w:styleId="HTMLPreformatted">
    <w:name w:val="HTML Preformatted"/>
    <w:basedOn w:val="Normal"/>
    <w:link w:val="HTMLPreformattedChar"/>
    <w:uiPriority w:val="99"/>
    <w:semiHidden/>
    <w:unhideWhenUsed/>
    <w:rsid w:val="00DB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DB304F"/>
    <w:rPr>
      <w:rFonts w:ascii="Courier New" w:eastAsia="Times New Roman" w:hAnsi="Courier New" w:cs="Courier New"/>
      <w:sz w:val="20"/>
      <w:szCs w:val="20"/>
      <w:lang w:eastAsia="el-GR"/>
    </w:rPr>
  </w:style>
  <w:style w:type="character" w:customStyle="1" w:styleId="y2iqfc">
    <w:name w:val="y2iqfc"/>
    <w:basedOn w:val="DefaultParagraphFont"/>
    <w:rsid w:val="00DB304F"/>
  </w:style>
  <w:style w:type="numbering" w:customStyle="1" w:styleId="DSASTYLE">
    <w:name w:val="DSA_STYLE"/>
    <w:uiPriority w:val="99"/>
    <w:rsid w:val="002068C3"/>
    <w:pPr>
      <w:numPr>
        <w:numId w:val="1"/>
      </w:numPr>
    </w:pPr>
  </w:style>
  <w:style w:type="character" w:customStyle="1" w:styleId="Heading4Char">
    <w:name w:val="Heading 4 Char"/>
    <w:basedOn w:val="DefaultParagraphFont"/>
    <w:link w:val="Heading4"/>
    <w:uiPriority w:val="9"/>
    <w:semiHidden/>
    <w:rsid w:val="0027742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7742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7742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7742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774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7425"/>
    <w:rPr>
      <w:rFonts w:asciiTheme="majorHAnsi" w:eastAsiaTheme="majorEastAsia" w:hAnsiTheme="majorHAnsi" w:cstheme="majorBidi"/>
      <w:i/>
      <w:iCs/>
      <w:color w:val="272727" w:themeColor="text1" w:themeTint="D8"/>
      <w:sz w:val="21"/>
      <w:szCs w:val="21"/>
    </w:rPr>
  </w:style>
  <w:style w:type="paragraph" w:customStyle="1" w:styleId="pf0">
    <w:name w:val="pf0"/>
    <w:basedOn w:val="Normal"/>
    <w:rsid w:val="008450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A062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062A0"/>
  </w:style>
  <w:style w:type="character" w:styleId="FollowedHyperlink">
    <w:name w:val="FollowedHyperlink"/>
    <w:basedOn w:val="DefaultParagraphFont"/>
    <w:uiPriority w:val="99"/>
    <w:semiHidden/>
    <w:unhideWhenUsed/>
    <w:rsid w:val="002E4213"/>
    <w:rPr>
      <w:color w:val="954F72" w:themeColor="followedHyperlink"/>
      <w:u w:val="single"/>
    </w:rPr>
  </w:style>
  <w:style w:type="paragraph" w:styleId="TOC3">
    <w:name w:val="toc 3"/>
    <w:basedOn w:val="Normal"/>
    <w:next w:val="Normal"/>
    <w:autoRedefine/>
    <w:uiPriority w:val="39"/>
    <w:unhideWhenUsed/>
    <w:rsid w:val="00B47B19"/>
    <w:pPr>
      <w:spacing w:after="100"/>
      <w:ind w:left="440"/>
    </w:pPr>
  </w:style>
  <w:style w:type="paragraph" w:styleId="NormalWeb">
    <w:name w:val="Normal (Web)"/>
    <w:basedOn w:val="Normal"/>
    <w:uiPriority w:val="99"/>
    <w:semiHidden/>
    <w:unhideWhenUsed/>
    <w:rsid w:val="00F34B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34BAC"/>
    <w:rPr>
      <w:b/>
      <w:bCs/>
    </w:rPr>
  </w:style>
  <w:style w:type="character" w:customStyle="1" w:styleId="ListParagraphChar">
    <w:name w:val="List Paragraph Char"/>
    <w:aliases w:val="Bullet Number Char,List Paragraph1 Char,lp1 Char,lp11 Char,List Paragraph11 Char,Use Case List Paragraph Char,Num Bullet 1 Char,Steps Char"/>
    <w:basedOn w:val="DefaultParagraphFont"/>
    <w:link w:val="ListParagraph"/>
    <w:uiPriority w:val="34"/>
    <w:locked/>
    <w:rsid w:val="00170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54511">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1499033085">
      <w:bodyDiv w:val="1"/>
      <w:marLeft w:val="0"/>
      <w:marRight w:val="0"/>
      <w:marTop w:val="0"/>
      <w:marBottom w:val="0"/>
      <w:divBdr>
        <w:top w:val="none" w:sz="0" w:space="0" w:color="auto"/>
        <w:left w:val="none" w:sz="0" w:space="0" w:color="auto"/>
        <w:bottom w:val="none" w:sz="0" w:space="0" w:color="auto"/>
        <w:right w:val="none" w:sz="0" w:space="0" w:color="auto"/>
      </w:divBdr>
      <w:divsChild>
        <w:div w:id="2123525843">
          <w:marLeft w:val="0"/>
          <w:marRight w:val="0"/>
          <w:marTop w:val="0"/>
          <w:marBottom w:val="0"/>
          <w:divBdr>
            <w:top w:val="none" w:sz="0" w:space="0" w:color="auto"/>
            <w:left w:val="none" w:sz="0" w:space="0" w:color="auto"/>
            <w:bottom w:val="none" w:sz="0" w:space="0" w:color="auto"/>
            <w:right w:val="none" w:sz="0" w:space="0" w:color="auto"/>
          </w:divBdr>
        </w:div>
        <w:div w:id="1307314924">
          <w:marLeft w:val="0"/>
          <w:marRight w:val="0"/>
          <w:marTop w:val="0"/>
          <w:marBottom w:val="0"/>
          <w:divBdr>
            <w:top w:val="none" w:sz="0" w:space="0" w:color="auto"/>
            <w:left w:val="none" w:sz="0" w:space="0" w:color="auto"/>
            <w:bottom w:val="none" w:sz="0" w:space="0" w:color="auto"/>
            <w:right w:val="none" w:sz="0" w:space="0" w:color="auto"/>
          </w:divBdr>
        </w:div>
        <w:div w:id="2070690863">
          <w:marLeft w:val="0"/>
          <w:marRight w:val="0"/>
          <w:marTop w:val="0"/>
          <w:marBottom w:val="0"/>
          <w:divBdr>
            <w:top w:val="none" w:sz="0" w:space="0" w:color="auto"/>
            <w:left w:val="none" w:sz="0" w:space="0" w:color="auto"/>
            <w:bottom w:val="none" w:sz="0" w:space="0" w:color="auto"/>
            <w:right w:val="none" w:sz="0" w:space="0" w:color="auto"/>
          </w:divBdr>
        </w:div>
        <w:div w:id="1750224816">
          <w:marLeft w:val="0"/>
          <w:marRight w:val="0"/>
          <w:marTop w:val="0"/>
          <w:marBottom w:val="0"/>
          <w:divBdr>
            <w:top w:val="none" w:sz="0" w:space="0" w:color="auto"/>
            <w:left w:val="none" w:sz="0" w:space="0" w:color="auto"/>
            <w:bottom w:val="none" w:sz="0" w:space="0" w:color="auto"/>
            <w:right w:val="none" w:sz="0" w:space="0" w:color="auto"/>
          </w:divBdr>
        </w:div>
        <w:div w:id="799349301">
          <w:marLeft w:val="0"/>
          <w:marRight w:val="0"/>
          <w:marTop w:val="0"/>
          <w:marBottom w:val="0"/>
          <w:divBdr>
            <w:top w:val="none" w:sz="0" w:space="0" w:color="auto"/>
            <w:left w:val="none" w:sz="0" w:space="0" w:color="auto"/>
            <w:bottom w:val="none" w:sz="0" w:space="0" w:color="auto"/>
            <w:right w:val="none" w:sz="0" w:space="0" w:color="auto"/>
          </w:divBdr>
        </w:div>
        <w:div w:id="2139368674">
          <w:marLeft w:val="0"/>
          <w:marRight w:val="0"/>
          <w:marTop w:val="0"/>
          <w:marBottom w:val="0"/>
          <w:divBdr>
            <w:top w:val="none" w:sz="0" w:space="0" w:color="auto"/>
            <w:left w:val="none" w:sz="0" w:space="0" w:color="auto"/>
            <w:bottom w:val="none" w:sz="0" w:space="0" w:color="auto"/>
            <w:right w:val="none" w:sz="0" w:space="0" w:color="auto"/>
          </w:divBdr>
        </w:div>
        <w:div w:id="2000886858">
          <w:marLeft w:val="0"/>
          <w:marRight w:val="0"/>
          <w:marTop w:val="0"/>
          <w:marBottom w:val="0"/>
          <w:divBdr>
            <w:top w:val="none" w:sz="0" w:space="0" w:color="auto"/>
            <w:left w:val="none" w:sz="0" w:space="0" w:color="auto"/>
            <w:bottom w:val="none" w:sz="0" w:space="0" w:color="auto"/>
            <w:right w:val="none" w:sz="0" w:space="0" w:color="auto"/>
          </w:divBdr>
        </w:div>
      </w:divsChild>
    </w:div>
    <w:div w:id="18337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E1LzA5LzIwMjMgMDY6NDU6MTM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HRhc29zaDwvVXNlck5hbWU+PERhdGVUaW1lPjEyLzEwLzIwMjMgMDU6MDU6Mjk8L0RhdGVUaW1lPjxMYWJlbFN0cmluZz5UaGlzIEVtYWlsIGlzIENsYXNzaWZpZWQgYXM6IFRyYWZmaWMgTGlnaHQgUHJvdG9jb2wgLSBBTUJFUjwvTGFiZWxTdHJpbmc+PC9pdGVtPjwvbGFiZWxIaXN0b3J5Pg==</Value>
</WrappedLabelHistory>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A5LzA4LzIwMjMgMDU6NDU6MDc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1pY2hhZWxjPC9Vc2VyTmFtZT48RGF0ZVRpbWU+MDkvMTEvMjAyMyAxMToxNjoxNzwvRGF0ZVRpbWU+PExhYmVsU3RyaW5nPlRoaXMgRW1haWwgaXMgQ2xhc3NpZmllZCBhczogVHJhZmZpYyBMaWdodCBQcm90b2NvbCAtIEFNQkVS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dGFzb3NoPC9Vc2VyTmFtZT48RGF0ZVRpbWU+MDIvMDIvMjAyNCAwOTowNTozNjwvRGF0ZVRpbWU+PExhYmVsU3RyaW5nPlRoaXMgRW1haWwgaXMgQ2xhc3NpZmllZCBhczogVHJhZmZpYyBMaWdodCBQcm90b2NvbCAtIFdISVRF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mNmMGFhOWU2LTkzOGEtNGE3NS1iZjRmLTQ3YmVlODgxMjhmNCIgdmFsdWU9IiIgeG1sbnM9Imh0dHA6Ly93d3cuYm9sZG9uamFtZXMuY29tLzIwMDgvMDEvc2llL2ludGVybmFsL2xhYmVsIiAvPjwvc2lzbD48VXNlck5hbWU+Q1NJUlRcbWljaGFlbGM8L1VzZXJOYW1lPjxEYXRlVGltZT4yNC8wMS8yMDI1IDEyOjMyOjA1PC9EYXRlVGltZT48TGFiZWxTdHJpbmc+VGhpcyBFbWFpbCBpcyBDbGFzc2lmaWVkIGFzOiBUcmFmZmljIExpZ2h0IFByb3RvY29sIC0gQU1CRVI8L0xhYmVsU3RyaW5nPjwvaXRlbT48L2xhYmVsSGlzdG9yeT4=</Value>
</WrappedLabelHistory>
</file>

<file path=customXml/item5.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5" ma:contentTypeDescription="Create a new document." ma:contentTypeScope="" ma:versionID="44524ba842a4bef7161e28414acfd76e">
  <xsd:schema xmlns:xsd="http://www.w3.org/2001/XMLSchema" xmlns:xs="http://www.w3.org/2001/XMLSchema" xmlns:p="http://schemas.microsoft.com/office/2006/metadata/properties" xmlns:ns2="9241daee-4956-4eb9-ac76-ccb92de7aa73" xmlns:ns3="c5bd6272-9293-433f-b7b8-af93b6492d87" targetNamespace="http://schemas.microsoft.com/office/2006/metadata/properties" ma:root="true" ma:fieldsID="af10e732f2428cdd37322eeea95acde3" ns2:_="" ns3:_="">
    <xsd:import namespace="9241daee-4956-4eb9-ac76-ccb92de7aa73"/>
    <xsd:import namespace="c5bd6272-9293-433f-b7b8-af93b6492d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d6272-9293-433f-b7b8-af93b6492d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cf0aa9e6-938a-4a75-bf4f-47bee88128f4"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B0A8D-FD1E-4487-BE9C-515E8DD25E7B}">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92B6AFF-2026-4C6F-A2EF-711FEA79DCEF}">
  <ds:schemaRefs>
    <ds:schemaRef ds:uri="http://purl.org/dc/elements/1.1/"/>
    <ds:schemaRef ds:uri="http://www.w3.org/XML/1998/namespace"/>
    <ds:schemaRef ds:uri="c5bd6272-9293-433f-b7b8-af93b6492d87"/>
    <ds:schemaRef ds:uri="http://purl.org/dc/dcmitype/"/>
    <ds:schemaRef ds:uri="http://schemas.openxmlformats.org/package/2006/metadata/core-properties"/>
    <ds:schemaRef ds:uri="http://schemas.microsoft.com/office/2006/documentManagement/types"/>
    <ds:schemaRef ds:uri="9241daee-4956-4eb9-ac76-ccb92de7aa73"/>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A6D9A36-C583-4901-8A97-DB0ECE8DB9DA}">
  <ds:schemaRefs>
    <ds:schemaRef ds:uri="http://schemas.microsoft.com/sharepoint/v3/contenttype/forms"/>
  </ds:schemaRefs>
</ds:datastoreItem>
</file>

<file path=customXml/itemProps4.xml><?xml version="1.0" encoding="utf-8"?>
<ds:datastoreItem xmlns:ds="http://schemas.openxmlformats.org/officeDocument/2006/customXml" ds:itemID="{0E68F9DA-1BA0-4D4D-A620-7F0144C8B808}">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D0FA4C58-D846-4491-A815-8F6EFC28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c5bd6272-9293-433f-b7b8-af93b649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ABD69B-CC6D-4AB0-ADD4-23E0F76E201E}">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185FF9B5-AE96-482D-AE6F-3A41FA0A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2581</Words>
  <Characters>22180</Characters>
  <Application>Microsoft Office Word</Application>
  <DocSecurity>0</DocSecurity>
  <Lines>599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michael.charalambous@dsa.ee.cy</dc:creator>
  <keywords>This Email is Classified as: No Marking TLP - WHITE</keywords>
  <dc:description/>
  <lastModifiedBy>Michael Charalambous</lastModifiedBy>
  <revision>40</revision>
  <lastPrinted>2023-11-17T08:40:00.0000000Z</lastPrinted>
  <dcterms:created xsi:type="dcterms:W3CDTF">2025-02-02T15:31:00.0000000Z</dcterms:created>
  <dcterms:modified xsi:type="dcterms:W3CDTF">2025-02-05T11:25:00.0000000Z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d4c9c1f6-0478-460c-9bde-e6517fd79bd5</vt:lpwstr>
  </op:property>
  <op:property fmtid="{D5CDD505-2E9C-101B-9397-08002B2CF9AE}" pid="3" name="bjSaver">
    <vt:lpwstr>YbCdNwDSfFNfr7oE/s/TSAem3s12nhHl</vt:lpwstr>
  </op:property>
  <op:property fmtid="{D5CDD505-2E9C-101B-9397-08002B2CF9AE}" pid="4" name="bjClsUserRVM">
    <vt:lpwstr>[]</vt:lpwstr>
  </op:property>
  <op:property fmtid="{D5CDD505-2E9C-101B-9397-08002B2CF9AE}" pid="5" name="ContentTypeId">
    <vt:lpwstr>0x01010032FE31DCA71EE042B948AD057CD0A191</vt:lpwstr>
  </op:property>
  <op:property fmtid="{D5CDD505-2E9C-101B-9397-08002B2CF9AE}" pid="9" name="bjHeaderBothDocProperty">
    <vt:lpwstr>TLP: AMBER</vt:lpwstr>
  </op:property>
  <op:property fmtid="{D5CDD505-2E9C-101B-9397-08002B2CF9AE}" pid="10" name="bjHeaderFirstPageDocProperty">
    <vt:lpwstr>TLP: AMBER</vt:lpwstr>
  </op:property>
  <op:property fmtid="{D5CDD505-2E9C-101B-9397-08002B2CF9AE}" pid="11" name="bjHeaderEvenPageDocProperty">
    <vt:lpwstr>TLP: AMBER</vt:lpwstr>
  </op:property>
  <op:property fmtid="{D5CDD505-2E9C-101B-9397-08002B2CF9AE}" pid="12" name="bjLabelHistoryID">
    <vt:lpwstr>{0E68F9DA-1BA0-4D4D-A620-7F0144C8B808}</vt:lpwstr>
  </op:property>
  <op:property fmtid="{D5CDD505-2E9C-101B-9397-08002B2CF9AE}" pid="13" name="bjDocumentLabelXML">
    <vt:lpwstr>&lt;?xml version="1.0" encoding="us-ascii"?&gt;&lt;sisl xmlns:xsd="http://www.w3.org/2001/XMLSchema" xmlns:xsi="http://www.w3.org/2001/XMLSchema-instance" sislVersion="0" policy="9db98cb6-af11-4c7b-a7d8-67834ae08d5b" origin="userSelected" xmlns="http://www.boldonj</vt:lpwstr>
  </op:property>
  <op:property fmtid="{D5CDD505-2E9C-101B-9397-08002B2CF9AE}" pid="14" name="bjDocumentLabelXML-0">
    <vt:lpwstr>ames.com/2008/01/sie/internal/label"&gt;&lt;element uid="91b7dbfa-5f88-43d2-94e1-09ff01c7e391" value="" /&gt;&lt;element uid="23d19841-c9ce-4f9d-b9d1-670c95f21980" value="" /&gt;&lt;/sisl&gt;</vt:lpwstr>
  </op:property>
  <op:property fmtid="{D5CDD505-2E9C-101B-9397-08002B2CF9AE}" pid="15" name="bjDocumentSecurityLabel">
    <vt:lpwstr>This Email is Classified as: No Marking TLP - WHITE</vt:lpwstr>
  </op:property>
  <op:property fmtid="{D5CDD505-2E9C-101B-9397-08002B2CF9AE}" pid="16" name="bjLabelRefreshRequired">
    <vt:lpwstr>FileClassifier</vt:lpwstr>
  </op:property>
</op:Properties>
</file>